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6E4" w:rsidRDefault="00AE76E4" w:rsidP="00AE76E4">
      <w:pPr>
        <w:jc w:val="right"/>
        <w:rPr>
          <w:color w:val="000000" w:themeColor="text1"/>
          <w:sz w:val="20"/>
          <w:szCs w:val="20"/>
        </w:rPr>
      </w:pPr>
      <w:r w:rsidRPr="00AE76E4">
        <w:rPr>
          <w:color w:val="000000" w:themeColor="text1"/>
          <w:sz w:val="20"/>
          <w:szCs w:val="20"/>
        </w:rPr>
        <w:t>Приложение №4</w:t>
      </w:r>
      <w:r>
        <w:rPr>
          <w:color w:val="000000" w:themeColor="text1"/>
          <w:sz w:val="20"/>
          <w:szCs w:val="20"/>
        </w:rPr>
        <w:t>.1</w:t>
      </w:r>
      <w:r w:rsidRPr="00AE76E4">
        <w:rPr>
          <w:color w:val="000000" w:themeColor="text1"/>
          <w:sz w:val="20"/>
          <w:szCs w:val="20"/>
        </w:rPr>
        <w:t xml:space="preserve"> к решению заседания Комиссии</w:t>
      </w:r>
    </w:p>
    <w:p w:rsidR="00AE76E4" w:rsidRDefault="00AE76E4" w:rsidP="00AE76E4">
      <w:pPr>
        <w:jc w:val="right"/>
        <w:rPr>
          <w:color w:val="000000" w:themeColor="text1"/>
          <w:sz w:val="20"/>
          <w:szCs w:val="20"/>
        </w:rPr>
      </w:pPr>
      <w:r w:rsidRPr="00AE76E4">
        <w:rPr>
          <w:color w:val="000000" w:themeColor="text1"/>
          <w:sz w:val="20"/>
          <w:szCs w:val="20"/>
        </w:rPr>
        <w:t xml:space="preserve"> по разработке территориальной программы </w:t>
      </w:r>
    </w:p>
    <w:p w:rsidR="00AE76E4" w:rsidRDefault="00AE76E4" w:rsidP="00AE76E4">
      <w:pPr>
        <w:jc w:val="right"/>
        <w:rPr>
          <w:color w:val="000000" w:themeColor="text1"/>
          <w:sz w:val="20"/>
          <w:szCs w:val="20"/>
        </w:rPr>
      </w:pPr>
      <w:r w:rsidRPr="00AE76E4">
        <w:rPr>
          <w:color w:val="000000" w:themeColor="text1"/>
          <w:sz w:val="20"/>
          <w:szCs w:val="20"/>
        </w:rPr>
        <w:t xml:space="preserve">обязательного  медицинского страхования </w:t>
      </w:r>
    </w:p>
    <w:p w:rsidR="0090581C" w:rsidRPr="00010956" w:rsidRDefault="00AE76E4" w:rsidP="00AE76E4">
      <w:pPr>
        <w:jc w:val="right"/>
        <w:rPr>
          <w:color w:val="000000" w:themeColor="text1"/>
        </w:rPr>
      </w:pPr>
      <w:r w:rsidRPr="00AE76E4">
        <w:rPr>
          <w:color w:val="000000" w:themeColor="text1"/>
          <w:sz w:val="20"/>
          <w:szCs w:val="20"/>
        </w:rPr>
        <w:t>в Санкт-Петербурге от 27.02.2026 №3</w:t>
      </w:r>
    </w:p>
    <w:p w:rsidR="0090581C" w:rsidRPr="00010956" w:rsidRDefault="00A32F11">
      <w:pPr>
        <w:pStyle w:val="111"/>
        <w:spacing w:before="120"/>
        <w:rPr>
          <w:color w:val="000000" w:themeColor="text1"/>
          <w:lang w:val="ru-RU"/>
        </w:rPr>
      </w:pPr>
      <w:bookmarkStart w:id="0" w:name="_Toc26534647"/>
      <w:bookmarkStart w:id="1" w:name="_Toc26536822"/>
      <w:bookmarkStart w:id="2" w:name="_Toc26537421"/>
      <w:bookmarkStart w:id="3" w:name="_Toc26538071"/>
      <w:bookmarkStart w:id="4" w:name="_Toc26538132"/>
      <w:bookmarkStart w:id="5" w:name="_Toc200543492"/>
      <w:r w:rsidRPr="00010956">
        <w:rPr>
          <w:color w:val="000000" w:themeColor="text1"/>
          <w:lang w:val="ru-RU"/>
        </w:rPr>
        <w:t>3.</w:t>
      </w:r>
      <w:r w:rsidRPr="00010956">
        <w:rPr>
          <w:color w:val="000000" w:themeColor="text1"/>
        </w:rPr>
        <w:t> </w:t>
      </w:r>
      <w:r w:rsidRPr="00010956">
        <w:rPr>
          <w:color w:val="000000" w:themeColor="text1"/>
          <w:lang w:val="ru-RU"/>
        </w:rPr>
        <w:t xml:space="preserve">Порядок применения </w:t>
      </w:r>
      <w:proofErr w:type="spellStart"/>
      <w:r w:rsidRPr="00010956">
        <w:rPr>
          <w:color w:val="000000" w:themeColor="text1"/>
          <w:lang w:val="ru-RU"/>
        </w:rPr>
        <w:t>подушевых</w:t>
      </w:r>
      <w:proofErr w:type="spellEnd"/>
      <w:r w:rsidRPr="00010956">
        <w:rPr>
          <w:color w:val="000000" w:themeColor="text1"/>
          <w:lang w:val="ru-RU"/>
        </w:rPr>
        <w:t xml:space="preserve"> нормативов финансирования на прикрепившихся лиц при оплате медицинской помощи, оказанной в амбулаторных условиях</w:t>
      </w:r>
      <w:bookmarkEnd w:id="0"/>
      <w:bookmarkEnd w:id="1"/>
      <w:bookmarkEnd w:id="2"/>
      <w:bookmarkEnd w:id="3"/>
      <w:bookmarkEnd w:id="4"/>
      <w:bookmarkEnd w:id="5"/>
    </w:p>
    <w:p w:rsidR="00952C7C" w:rsidRPr="00B434E9" w:rsidRDefault="00A32F11" w:rsidP="00661AF1">
      <w:pPr>
        <w:ind w:firstLine="560"/>
        <w:jc w:val="both"/>
        <w:rPr>
          <w:color w:val="000000" w:themeColor="text1"/>
          <w:szCs w:val="28"/>
        </w:rPr>
      </w:pPr>
      <w:bookmarkStart w:id="6" w:name="_Toc26534648"/>
      <w:bookmarkStart w:id="7" w:name="_Toc26536823"/>
      <w:bookmarkStart w:id="8" w:name="_Toc26537422"/>
      <w:bookmarkStart w:id="9" w:name="_Toc26538072"/>
      <w:bookmarkStart w:id="10" w:name="_Toc26538133"/>
      <w:r w:rsidRPr="00B434E9">
        <w:rPr>
          <w:b/>
          <w:color w:val="000000" w:themeColor="text1"/>
        </w:rPr>
        <w:t>3.1.</w:t>
      </w:r>
      <w:r w:rsidRPr="00B434E9">
        <w:rPr>
          <w:color w:val="000000" w:themeColor="text1"/>
        </w:rPr>
        <w:t xml:space="preserve"> </w:t>
      </w:r>
      <w:proofErr w:type="gramStart"/>
      <w:r w:rsidR="00661AF1" w:rsidRPr="00B434E9">
        <w:rPr>
          <w:color w:val="000000" w:themeColor="text1"/>
          <w:szCs w:val="28"/>
        </w:rPr>
        <w:t xml:space="preserve">Финансовое обеспечение медицинской помощи, оказанной в амбулаторных условиях, по </w:t>
      </w:r>
      <w:proofErr w:type="spellStart"/>
      <w:r w:rsidR="00661AF1" w:rsidRPr="00B434E9">
        <w:rPr>
          <w:color w:val="000000" w:themeColor="text1"/>
          <w:szCs w:val="28"/>
        </w:rPr>
        <w:t>подушевому</w:t>
      </w:r>
      <w:proofErr w:type="spellEnd"/>
      <w:r w:rsidR="00661AF1" w:rsidRPr="00B434E9">
        <w:rPr>
          <w:color w:val="000000" w:themeColor="text1"/>
          <w:szCs w:val="28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="00661AF1" w:rsidRPr="00B434E9">
        <w:rPr>
          <w:color w:val="000000" w:themeColor="text1"/>
          <w:szCs w:val="28"/>
        </w:rPr>
        <w:t>сердечно-сосудистой</w:t>
      </w:r>
      <w:proofErr w:type="spellEnd"/>
      <w:r w:rsidR="00661AF1" w:rsidRPr="00B434E9">
        <w:rPr>
          <w:color w:val="000000" w:themeColor="text1"/>
          <w:szCs w:val="28"/>
        </w:rPr>
        <w:t xml:space="preserve"> системы, эндоскопических диагностических исследований, молекулярно-генетических исследований и </w:t>
      </w:r>
      <w:proofErr w:type="spellStart"/>
      <w:r w:rsidR="00661AF1" w:rsidRPr="00B434E9">
        <w:rPr>
          <w:color w:val="000000" w:themeColor="text1"/>
          <w:szCs w:val="28"/>
        </w:rPr>
        <w:t>патолого-анатомических</w:t>
      </w:r>
      <w:proofErr w:type="spellEnd"/>
      <w:r w:rsidR="00661AF1" w:rsidRPr="00B434E9">
        <w:rPr>
          <w:color w:val="000000" w:themeColor="text1"/>
          <w:szCs w:val="28"/>
        </w:rPr>
        <w:t xml:space="preserve"> исследований </w:t>
      </w:r>
      <w:proofErr w:type="spellStart"/>
      <w:r w:rsidR="00661AF1" w:rsidRPr="00B434E9">
        <w:rPr>
          <w:color w:val="000000" w:themeColor="text1"/>
          <w:szCs w:val="28"/>
        </w:rPr>
        <w:t>биопсийного</w:t>
      </w:r>
      <w:proofErr w:type="spellEnd"/>
      <w:r w:rsidR="00661AF1" w:rsidRPr="00B434E9">
        <w:rPr>
          <w:color w:val="000000" w:themeColor="text1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– молекулярно-генетические исследования и патологоанатомические исследования </w:t>
      </w:r>
      <w:proofErr w:type="spellStart"/>
      <w:r w:rsidR="00661AF1" w:rsidRPr="00B434E9">
        <w:rPr>
          <w:color w:val="000000" w:themeColor="text1"/>
          <w:szCs w:val="28"/>
        </w:rPr>
        <w:t>биопсийного</w:t>
      </w:r>
      <w:proofErr w:type="spellEnd"/>
      <w:r w:rsidR="00661AF1" w:rsidRPr="00B434E9">
        <w:rPr>
          <w:color w:val="000000" w:themeColor="text1"/>
          <w:szCs w:val="28"/>
        </w:rPr>
        <w:t xml:space="preserve"> (операционного) материала), ПЭТ/ПЭТ-КТ</w:t>
      </w:r>
      <w:proofErr w:type="gramEnd"/>
      <w:r w:rsidR="00661AF1" w:rsidRPr="00B434E9">
        <w:rPr>
          <w:color w:val="000000" w:themeColor="text1"/>
          <w:szCs w:val="28"/>
        </w:rPr>
        <w:t xml:space="preserve">), </w:t>
      </w:r>
      <w:proofErr w:type="gramStart"/>
      <w:r w:rsidR="00661AF1" w:rsidRPr="00B434E9">
        <w:rPr>
          <w:color w:val="000000" w:themeColor="text1"/>
          <w:szCs w:val="28"/>
        </w:rPr>
        <w:t>и ОФЭКТ/ОФЭКТ-КТ/</w:t>
      </w:r>
      <w:proofErr w:type="spellStart"/>
      <w:r w:rsidR="00661AF1" w:rsidRPr="00B434E9">
        <w:rPr>
          <w:color w:val="000000" w:themeColor="text1"/>
          <w:szCs w:val="28"/>
        </w:rPr>
        <w:t>сцинтиграфия</w:t>
      </w:r>
      <w:proofErr w:type="spellEnd"/>
      <w:r w:rsidR="00661AF1" w:rsidRPr="00B434E9">
        <w:rPr>
          <w:color w:val="000000" w:themeColor="text1"/>
          <w:szCs w:val="28"/>
        </w:rPr>
        <w:t xml:space="preserve">), </w:t>
      </w:r>
      <w:proofErr w:type="spellStart"/>
      <w:r w:rsidR="00661AF1" w:rsidRPr="00B434E9">
        <w:rPr>
          <w:color w:val="000000" w:themeColor="text1"/>
          <w:szCs w:val="28"/>
        </w:rPr>
        <w:t>неинвазивного</w:t>
      </w:r>
      <w:proofErr w:type="spellEnd"/>
      <w:r w:rsidR="00661AF1" w:rsidRPr="00B434E9">
        <w:rPr>
          <w:color w:val="000000" w:themeColor="text1"/>
          <w:szCs w:val="28"/>
        </w:rPr>
        <w:t xml:space="preserve"> </w:t>
      </w:r>
      <w:proofErr w:type="spellStart"/>
      <w:r w:rsidR="00661AF1" w:rsidRPr="00B434E9">
        <w:rPr>
          <w:color w:val="000000" w:themeColor="text1"/>
          <w:szCs w:val="28"/>
        </w:rPr>
        <w:t>пренатального</w:t>
      </w:r>
      <w:proofErr w:type="spellEnd"/>
      <w:r w:rsidR="00661AF1" w:rsidRPr="00B434E9">
        <w:rPr>
          <w:color w:val="000000" w:themeColor="text1"/>
          <w:szCs w:val="28"/>
        </w:rPr>
        <w:t xml:space="preserve"> тестирования (определения внеклеточной ДНК плода по крови матери),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средств</w:t>
      </w:r>
      <w:proofErr w:type="gramEnd"/>
      <w:r w:rsidR="00661AF1" w:rsidRPr="00B434E9">
        <w:rPr>
          <w:color w:val="000000" w:themeColor="text1"/>
          <w:szCs w:val="28"/>
        </w:rPr>
        <w:t xml:space="preserve"> </w:t>
      </w:r>
      <w:proofErr w:type="gramStart"/>
      <w:r w:rsidR="00661AF1" w:rsidRPr="00B434E9">
        <w:rPr>
          <w:color w:val="000000" w:themeColor="text1"/>
          <w:szCs w:val="28"/>
        </w:rPr>
        <w:t xml:space="preserve">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</w:t>
      </w:r>
      <w:proofErr w:type="spellStart"/>
      <w:r w:rsidR="00661AF1" w:rsidRPr="00B434E9">
        <w:rPr>
          <w:color w:val="000000" w:themeColor="text1"/>
          <w:szCs w:val="28"/>
        </w:rPr>
        <w:t>предрисками</w:t>
      </w:r>
      <w:proofErr w:type="spellEnd"/>
      <w:r w:rsidR="00661AF1" w:rsidRPr="00B434E9">
        <w:rPr>
          <w:color w:val="000000" w:themeColor="text1"/>
          <w:szCs w:val="28"/>
        </w:rPr>
        <w:t xml:space="preserve"> и факторами риска развития заболеваний, дистанционное наблюдение за состоянием здоровья пациентов с артериальной гипертензией и сахарным диабетом, медицинской помощи с применением </w:t>
      </w:r>
      <w:proofErr w:type="spellStart"/>
      <w:r w:rsidR="00661AF1" w:rsidRPr="00B434E9">
        <w:rPr>
          <w:color w:val="000000" w:themeColor="text1"/>
          <w:szCs w:val="28"/>
        </w:rPr>
        <w:t>телемедицинских</w:t>
      </w:r>
      <w:proofErr w:type="spellEnd"/>
      <w:r w:rsidR="00661AF1" w:rsidRPr="00B434E9">
        <w:rPr>
          <w:color w:val="000000" w:themeColor="text1"/>
          <w:szCs w:val="28"/>
        </w:rPr>
        <w:t xml:space="preserve"> технологий при дистанционном взаимодействии медицинских работников между</w:t>
      </w:r>
      <w:proofErr w:type="gramEnd"/>
      <w:r w:rsidR="00661AF1" w:rsidRPr="00B434E9">
        <w:rPr>
          <w:color w:val="000000" w:themeColor="text1"/>
          <w:szCs w:val="28"/>
        </w:rPr>
        <w:t xml:space="preserve"> </w:t>
      </w:r>
      <w:proofErr w:type="gramStart"/>
      <w:r w:rsidR="00661AF1" w:rsidRPr="00B434E9">
        <w:rPr>
          <w:color w:val="000000" w:themeColor="text1"/>
          <w:szCs w:val="28"/>
        </w:rPr>
        <w:t>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</w:t>
      </w:r>
      <w:proofErr w:type="gramEnd"/>
      <w:r w:rsidR="00661AF1" w:rsidRPr="00B434E9">
        <w:rPr>
          <w:color w:val="000000" w:themeColor="text1"/>
          <w:szCs w:val="28"/>
        </w:rPr>
        <w:t xml:space="preserve"> медицинскую помощь, оказываемую в иных медицинских организациях и оплачиваемую за единицу объема медицинской помощи, осуществляется для МО, поименованных в Приложении № 2  к ГТС на 2026 год</w:t>
      </w:r>
      <w:r w:rsidR="00952C7C" w:rsidRPr="00B434E9">
        <w:rPr>
          <w:color w:val="000000" w:themeColor="text1"/>
          <w:szCs w:val="28"/>
        </w:rPr>
        <w:t>.</w:t>
      </w:r>
    </w:p>
    <w:p w:rsidR="0090581C" w:rsidRPr="00010956" w:rsidRDefault="00A32F11" w:rsidP="00661AF1">
      <w:pPr>
        <w:pStyle w:val="aff8"/>
        <w:spacing w:line="288" w:lineRule="atLeast"/>
        <w:ind w:firstLine="540"/>
        <w:jc w:val="both"/>
        <w:rPr>
          <w:color w:val="000000" w:themeColor="text1"/>
        </w:rPr>
      </w:pPr>
      <w:r w:rsidRPr="00010956">
        <w:rPr>
          <w:color w:val="000000" w:themeColor="text1"/>
        </w:rPr>
        <w:t xml:space="preserve">3.1.1. В </w:t>
      </w:r>
      <w:r w:rsidRPr="00010956">
        <w:rPr>
          <w:b/>
          <w:color w:val="000000" w:themeColor="text1"/>
        </w:rPr>
        <w:t>Приложении № 2</w:t>
      </w:r>
      <w:r w:rsidRPr="00010956">
        <w:rPr>
          <w:color w:val="000000" w:themeColor="text1"/>
        </w:rPr>
        <w:t xml:space="preserve"> к ГТС на 2026 год </w:t>
      </w:r>
      <w:proofErr w:type="gramStart"/>
      <w:r w:rsidRPr="00010956">
        <w:rPr>
          <w:color w:val="000000" w:themeColor="text1"/>
        </w:rPr>
        <w:t>установлены</w:t>
      </w:r>
      <w:proofErr w:type="gramEnd"/>
      <w:r w:rsidRPr="00010956">
        <w:rPr>
          <w:color w:val="000000" w:themeColor="text1"/>
        </w:rPr>
        <w:t>: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010956">
        <w:rPr>
          <w:color w:val="000000" w:themeColor="text1"/>
        </w:rPr>
        <w:t xml:space="preserve">Половозрастные коэффициенты дифференциации </w:t>
      </w:r>
      <w:proofErr w:type="spellStart"/>
      <w:r w:rsidRPr="00010956">
        <w:rPr>
          <w:color w:val="000000" w:themeColor="text1"/>
        </w:rPr>
        <w:t>подушевого</w:t>
      </w:r>
      <w:proofErr w:type="spellEnd"/>
      <w:r w:rsidRPr="00010956">
        <w:rPr>
          <w:color w:val="000000" w:themeColor="text1"/>
        </w:rPr>
        <w:t xml:space="preserve"> норматива в разрезе половозрастных групп населения; базовый </w:t>
      </w:r>
      <w:proofErr w:type="spellStart"/>
      <w:r w:rsidRPr="00010956">
        <w:rPr>
          <w:color w:val="000000" w:themeColor="text1"/>
        </w:rPr>
        <w:t>подушевой</w:t>
      </w:r>
      <w:proofErr w:type="spellEnd"/>
      <w:r w:rsidRPr="00010956">
        <w:rPr>
          <w:color w:val="000000" w:themeColor="text1"/>
        </w:rPr>
        <w:t xml:space="preserve"> норматив финансирования на прикрепившихся лиц; дифференцированные </w:t>
      </w:r>
      <w:proofErr w:type="spellStart"/>
      <w:r w:rsidRPr="00010956">
        <w:rPr>
          <w:color w:val="000000" w:themeColor="text1"/>
        </w:rPr>
        <w:t>подушевые</w:t>
      </w:r>
      <w:proofErr w:type="spellEnd"/>
      <w:r w:rsidRPr="00010956">
        <w:rPr>
          <w:color w:val="000000" w:themeColor="text1"/>
        </w:rPr>
        <w:t xml:space="preserve"> нормативы финансирования амбулаторной медицинской помощи; коэффициенты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 коэффициенты половозрастного состава; коэффициенты уровня расходов медицинских организаций; коэффициенты достижения целевых показателей уровня заработной платы медицинских работников, установленных «дорожными картами» развития здравоохранения в Санкт-Петербурге; коэффициент дифференциации для каждой медицинской организации.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010956">
        <w:rPr>
          <w:color w:val="000000" w:themeColor="text1"/>
        </w:rPr>
        <w:t xml:space="preserve">3.1.2. </w:t>
      </w:r>
      <w:proofErr w:type="gramStart"/>
      <w:r w:rsidRPr="00010956">
        <w:rPr>
          <w:color w:val="000000" w:themeColor="text1"/>
        </w:rPr>
        <w:t>Для определения размера финансового обеспечения МО, в которой оплата медицинской помощи, оказанной в амбулаторных условиях, осуществляется</w:t>
      </w:r>
      <w:r w:rsidRPr="00010956">
        <w:rPr>
          <w:color w:val="000000" w:themeColor="text1"/>
        </w:rPr>
        <w:br/>
        <w:t xml:space="preserve">по </w:t>
      </w:r>
      <w:proofErr w:type="spellStart"/>
      <w:r w:rsidRPr="00010956">
        <w:rPr>
          <w:color w:val="000000" w:themeColor="text1"/>
        </w:rPr>
        <w:t>подушевому</w:t>
      </w:r>
      <w:proofErr w:type="spellEnd"/>
      <w:r w:rsidRPr="00010956">
        <w:rPr>
          <w:color w:val="000000" w:themeColor="text1"/>
        </w:rPr>
        <w:t xml:space="preserve"> нормативу финансирования на прикрепившихся лиц, используются данные регионального сегмента единого регистра застрахованных лиц Санкт-Петербурга о численности застрахованных лиц, прикрепившихся к конкретной МО, в разрезе половозрастных групп по </w:t>
      </w:r>
      <w:r w:rsidRPr="00010956">
        <w:rPr>
          <w:color w:val="000000" w:themeColor="text1"/>
        </w:rPr>
        <w:lastRenderedPageBreak/>
        <w:t>состоянию на 01.12.2025.</w:t>
      </w:r>
      <w:proofErr w:type="gramEnd"/>
      <w:r w:rsidRPr="00010956">
        <w:rPr>
          <w:color w:val="000000" w:themeColor="text1"/>
        </w:rPr>
        <w:t xml:space="preserve"> В дальнейшем сведения о численности могут корректироваться по итогам каждого квартала в целях корректировки размера финансового обеспечения МО.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010956">
        <w:rPr>
          <w:color w:val="000000" w:themeColor="text1"/>
        </w:rPr>
        <w:t xml:space="preserve">3.1.3. Для учета объемов фактически оказанной медицинской помощи, финансовое обеспечение которой осуществляется по </w:t>
      </w:r>
      <w:proofErr w:type="spellStart"/>
      <w:r w:rsidRPr="00010956">
        <w:rPr>
          <w:color w:val="000000" w:themeColor="text1"/>
        </w:rPr>
        <w:t>подушевому</w:t>
      </w:r>
      <w:proofErr w:type="spellEnd"/>
      <w:r w:rsidRPr="00010956">
        <w:rPr>
          <w:color w:val="000000" w:themeColor="text1"/>
        </w:rPr>
        <w:t xml:space="preserve"> нормативу финансирования, установлены тарифы согласно </w:t>
      </w:r>
      <w:r w:rsidRPr="00010956">
        <w:rPr>
          <w:b/>
          <w:color w:val="000000" w:themeColor="text1"/>
        </w:rPr>
        <w:t>Приложению № 12у</w:t>
      </w:r>
      <w:r w:rsidRPr="00010956">
        <w:rPr>
          <w:color w:val="000000" w:themeColor="text1"/>
        </w:rPr>
        <w:t xml:space="preserve"> к ГТС на 2026 год.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spacing w:before="120"/>
        <w:ind w:firstLine="709"/>
        <w:rPr>
          <w:color w:val="000000" w:themeColor="text1"/>
        </w:rPr>
      </w:pPr>
      <w:proofErr w:type="gramStart"/>
      <w:r w:rsidRPr="00010956">
        <w:rPr>
          <w:color w:val="000000" w:themeColor="text1"/>
        </w:rPr>
        <w:t>3.1.4 Тарифы «Прием (тестирование, консультация) медицинского психолога из числа ветеранов боевых действий» и «Прием (тестирование, консультация) медицинского психолога пациентов из числа лиц, состоящих на диспансерном наблюдении» применяются для учета объемов консультирования медицинским психологом пациентов из числа ветеранов боевых действий, указанных в абзацах втором и третьем подпункта «в» пункта 2 Указа Президента Российской Федерации от 03.04.2023 № 232 «О создании Государственного фонда</w:t>
      </w:r>
      <w:proofErr w:type="gramEnd"/>
      <w:r w:rsidRPr="00010956">
        <w:rPr>
          <w:color w:val="000000" w:themeColor="text1"/>
        </w:rPr>
        <w:t xml:space="preserve"> поддержки участников специальной военной операции «Защитники Отечества» (далее – участники СВО), </w:t>
      </w:r>
      <w:r w:rsidRPr="00010956">
        <w:rPr>
          <w:color w:val="000000" w:themeColor="text1"/>
        </w:rPr>
        <w:br/>
        <w:t xml:space="preserve">их супругов, а также супругов участников СВО, пропавшего без вести,  и лиц, состоящих на диспансерном наблюдении в рамках обращения по поводу заболевания и/или состояния, включенного в Территориальную программу ОМС, как при самостоятельном обращении, так и при наличии направления лечащего. 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010956">
        <w:rPr>
          <w:color w:val="000000" w:themeColor="text1"/>
        </w:rPr>
        <w:t xml:space="preserve">В реестре счетов обязательно указывается код услуги в соответствии с номенклатурой медицинских услуг: B01.070.009 «Прием (тестирование, консультация) медицинского психолога первичный» или B01.070.010 «Прием (тестирование, консультация) медицинского психолога повторный.  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010956">
        <w:rPr>
          <w:b/>
          <w:color w:val="000000" w:themeColor="text1"/>
        </w:rPr>
        <w:t>3.2.</w:t>
      </w:r>
      <w:r w:rsidRPr="00010956">
        <w:rPr>
          <w:color w:val="000000" w:themeColor="text1"/>
        </w:rPr>
        <w:t xml:space="preserve"> В </w:t>
      </w:r>
      <w:proofErr w:type="spellStart"/>
      <w:r w:rsidRPr="00010956">
        <w:rPr>
          <w:color w:val="000000" w:themeColor="text1"/>
        </w:rPr>
        <w:t>подушевой</w:t>
      </w:r>
      <w:proofErr w:type="spellEnd"/>
      <w:r w:rsidRPr="00010956">
        <w:rPr>
          <w:color w:val="000000" w:themeColor="text1"/>
        </w:rPr>
        <w:t xml:space="preserve"> норматив финансирования на прикрепившихся лиц включаются расходы на финансовое обеспечение: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010956">
        <w:rPr>
          <w:color w:val="000000" w:themeColor="text1"/>
        </w:rPr>
        <w:t>- первичной врачебной медико-санитарной помощи, оказываемой врачами-терапевтами, врачами-терапевтами участковыми, врачами-педиатрами, врачами-педиатрами участковыми, врачами общей практики (семейными врачами) лицам, застрахованным в Санкт-Петербурге, в части оказания медицинской помощи по поводу заболеваний, в том числе выписка рецептов, выдача справок и других медицинских документов;</w:t>
      </w:r>
    </w:p>
    <w:p w:rsidR="0090581C" w:rsidRPr="00010956" w:rsidRDefault="00A32F11">
      <w:pPr>
        <w:pStyle w:val="213"/>
        <w:rPr>
          <w:color w:val="000000" w:themeColor="text1"/>
        </w:rPr>
      </w:pPr>
      <w:proofErr w:type="gramStart"/>
      <w:r w:rsidRPr="00010956">
        <w:rPr>
          <w:color w:val="000000" w:themeColor="text1"/>
        </w:rPr>
        <w:t>- первичной специализированной медико-санитарной помощи, оказываемой врачами-специалистами по специальностям «Инфекционные болезни», «Кардиология», «Неврология», «Оториноларингология», «Офтальмология», «Травматология-ортопедия» (за исключением медицинской помощи в травматологических пунктах), «Урология», «Хирургия» и «Эндокринология» лицам, застрахованным в Санкт-Петербурге, в части оказания медицинской помощи по поводу заболеваний, в том числе выписка рецептов, выдача справок и других медицинских документов, за исключением первичной специализированной медико-санитарной помощи, поименованной в п. 3.3 настоящего</w:t>
      </w:r>
      <w:proofErr w:type="gramEnd"/>
      <w:r w:rsidRPr="00010956">
        <w:rPr>
          <w:color w:val="000000" w:themeColor="text1"/>
        </w:rPr>
        <w:t xml:space="preserve"> Приложения;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rPr>
          <w:color w:val="000000" w:themeColor="text1"/>
        </w:rPr>
      </w:pPr>
      <w:proofErr w:type="gramStart"/>
      <w:r w:rsidRPr="00010956">
        <w:rPr>
          <w:color w:val="000000" w:themeColor="text1"/>
        </w:rPr>
        <w:t>- назначенные вышеуказанными врачами и зафиксированные в медицинской карте пациента профилактические, лечебные, диагностические услуги (за исключением поименованных в п. 3.3 настоящего Приложения), услуги вспомогательных служб (процедурный кабинет, в отделении физиотерапии – кабинеты по видам физиотерапевтической помощи, в том числе кабинет массажа, лечебной физкультуры и т.п.), услуги лабораторной диагностики (за исключением исследований,</w:t>
      </w:r>
      <w:proofErr w:type="gramEnd"/>
      <w:r w:rsidRPr="00010956">
        <w:rPr>
          <w:color w:val="000000" w:themeColor="text1"/>
        </w:rPr>
        <w:t xml:space="preserve"> </w:t>
      </w:r>
      <w:proofErr w:type="gramStart"/>
      <w:r w:rsidRPr="00010956">
        <w:rPr>
          <w:color w:val="000000" w:themeColor="text1"/>
        </w:rPr>
        <w:t>поименованных</w:t>
      </w:r>
      <w:proofErr w:type="gramEnd"/>
      <w:r w:rsidRPr="00010956">
        <w:rPr>
          <w:color w:val="000000" w:themeColor="text1"/>
        </w:rPr>
        <w:t xml:space="preserve"> в п. 3.3 настоящего Приложения);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010956">
        <w:rPr>
          <w:color w:val="000000" w:themeColor="text1"/>
        </w:rPr>
        <w:t xml:space="preserve">- консультирования медицинским психологом пациентов из числа ветеранов боевых действий (в порядке, предусмотренном п.3.1.4), а также  лиц, состоящих на диспансерном наблюдении в рамках обращения по поводу заболевания и/или состояния, включенного </w:t>
      </w:r>
      <w:r w:rsidRPr="00010956">
        <w:rPr>
          <w:color w:val="000000" w:themeColor="text1"/>
        </w:rPr>
        <w:br w:type="textWrapping" w:clear="all"/>
        <w:t xml:space="preserve">в Территориальную программу ОМС, при наличии направления лечащего; 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rPr>
          <w:color w:val="000000" w:themeColor="text1"/>
        </w:rPr>
      </w:pPr>
      <w:proofErr w:type="gramStart"/>
      <w:r w:rsidRPr="00010956">
        <w:rPr>
          <w:color w:val="000000" w:themeColor="text1"/>
        </w:rPr>
        <w:t xml:space="preserve">- медицинской помощи, оказываемой на дому прикрепленному населению, за исключением медицинской помощи, оказываемой врачами-специалистами по специальностям, не включенным в </w:t>
      </w:r>
      <w:proofErr w:type="spellStart"/>
      <w:r w:rsidRPr="00010956">
        <w:rPr>
          <w:color w:val="000000" w:themeColor="text1"/>
        </w:rPr>
        <w:t>подушевой</w:t>
      </w:r>
      <w:proofErr w:type="spellEnd"/>
      <w:r w:rsidRPr="00010956">
        <w:rPr>
          <w:color w:val="000000" w:themeColor="text1"/>
        </w:rPr>
        <w:t xml:space="preserve"> норматив финансирования оказания медицинской помощи прикрепленному населению («акушерство-гинекология», «гематология», «дерматология», «онкология», «аллергология», «ревматология», «гастроэнтерология», «проктология», «пульмонология», «нефрология»);</w:t>
      </w:r>
      <w:proofErr w:type="gramEnd"/>
    </w:p>
    <w:p w:rsidR="0090581C" w:rsidRDefault="00A32F11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010956">
        <w:rPr>
          <w:color w:val="000000" w:themeColor="text1"/>
        </w:rPr>
        <w:t xml:space="preserve">- диспансерное наблюдение детей в соответствии с клиническими рекомендациями, за </w:t>
      </w:r>
      <w:r w:rsidRPr="00010956">
        <w:rPr>
          <w:color w:val="000000" w:themeColor="text1"/>
        </w:rPr>
        <w:lastRenderedPageBreak/>
        <w:t>исключением диспансерного наблюдения детей-сирот, проживающих в организациях социального обслуживания (детских домах-интернатах), предоставляющих социаль</w:t>
      </w:r>
      <w:r w:rsidR="0004367A">
        <w:rPr>
          <w:color w:val="000000" w:themeColor="text1"/>
        </w:rPr>
        <w:t>ные услуги в стационарной форме;</w:t>
      </w:r>
    </w:p>
    <w:p w:rsidR="00580C90" w:rsidRPr="00D17DE7" w:rsidRDefault="0004367A" w:rsidP="00580C90">
      <w:pPr>
        <w:pStyle w:val="213"/>
        <w:widowControl w:val="0"/>
        <w:tabs>
          <w:tab w:val="left" w:pos="7797"/>
        </w:tabs>
        <w:rPr>
          <w:color w:val="FF0000"/>
        </w:rPr>
      </w:pPr>
      <w:r w:rsidRPr="00D17DE7">
        <w:rPr>
          <w:color w:val="FF0000"/>
        </w:rPr>
        <w:t xml:space="preserve">- </w:t>
      </w:r>
      <w:r w:rsidR="00580C90" w:rsidRPr="00D17DE7">
        <w:rPr>
          <w:color w:val="FF0000"/>
        </w:rPr>
        <w:t>расходы</w:t>
      </w:r>
      <w:r w:rsidR="00580C90" w:rsidRPr="00D17DE7">
        <w:rPr>
          <w:color w:val="FF0000"/>
          <w:spacing w:val="-10"/>
        </w:rPr>
        <w:t xml:space="preserve"> </w:t>
      </w:r>
      <w:r w:rsidR="00580C90" w:rsidRPr="00D17DE7">
        <w:rPr>
          <w:color w:val="FF0000"/>
        </w:rPr>
        <w:t xml:space="preserve">на оказание медицинской помощи с применением </w:t>
      </w:r>
      <w:proofErr w:type="spellStart"/>
      <w:r w:rsidR="00580C90" w:rsidRPr="00D17DE7">
        <w:rPr>
          <w:color w:val="FF0000"/>
        </w:rPr>
        <w:t>телемедицинских</w:t>
      </w:r>
      <w:proofErr w:type="spellEnd"/>
      <w:r w:rsidR="00580C90" w:rsidRPr="00D17DE7">
        <w:rPr>
          <w:color w:val="FF0000"/>
        </w:rPr>
        <w:t xml:space="preserve"> (дистанционных) технологий при дистанционном взаимодействии медицинских работников с пациентами или их законными представителями, за исключением расходов на оплату </w:t>
      </w:r>
      <w:proofErr w:type="spellStart"/>
      <w:r w:rsidR="00580C90" w:rsidRPr="00D17DE7">
        <w:rPr>
          <w:color w:val="FF0000"/>
        </w:rPr>
        <w:t>телемедицинских</w:t>
      </w:r>
      <w:proofErr w:type="spellEnd"/>
      <w:r w:rsidR="00580C90" w:rsidRPr="00D17DE7">
        <w:rPr>
          <w:color w:val="FF0000"/>
        </w:rPr>
        <w:t xml:space="preserve"> консультаций </w:t>
      </w:r>
      <w:proofErr w:type="spellStart"/>
      <w:r w:rsidR="00580C90" w:rsidRPr="00D17DE7">
        <w:rPr>
          <w:color w:val="FF0000"/>
        </w:rPr>
        <w:t>маломобильных</w:t>
      </w:r>
      <w:proofErr w:type="spellEnd"/>
      <w:r w:rsidR="00580C90" w:rsidRPr="00D17DE7">
        <w:rPr>
          <w:color w:val="FF0000"/>
        </w:rPr>
        <w:t xml:space="preserve"> граждан, имеющих физические ограничения, </w:t>
      </w:r>
      <w:r w:rsidR="00580C90" w:rsidRPr="00D17DE7">
        <w:rPr>
          <w:color w:val="FF0000"/>
          <w:spacing w:val="-18"/>
        </w:rPr>
        <w:t xml:space="preserve"> </w:t>
      </w:r>
      <w:r w:rsidR="00580C90" w:rsidRPr="00D17DE7">
        <w:rPr>
          <w:color w:val="FF0000"/>
        </w:rPr>
        <w:t>проведенных</w:t>
      </w:r>
      <w:r w:rsidR="00580C90" w:rsidRPr="00D17DE7">
        <w:rPr>
          <w:color w:val="FF0000"/>
          <w:spacing w:val="-17"/>
        </w:rPr>
        <w:t xml:space="preserve"> </w:t>
      </w:r>
      <w:r w:rsidR="009F6D82" w:rsidRPr="00D17DE7">
        <w:rPr>
          <w:color w:val="FF0000"/>
          <w:spacing w:val="-17"/>
        </w:rPr>
        <w:t xml:space="preserve">в </w:t>
      </w:r>
      <w:r w:rsidR="00580C90" w:rsidRPr="00D17DE7">
        <w:rPr>
          <w:color w:val="FF0000"/>
          <w:spacing w:val="-17"/>
        </w:rPr>
        <w:t>МО</w:t>
      </w:r>
      <w:r w:rsidR="00580C90" w:rsidRPr="00D17DE7">
        <w:rPr>
          <w:color w:val="FF0000"/>
        </w:rPr>
        <w:t xml:space="preserve">, к которым указанные граждане не прикреплены. </w:t>
      </w:r>
    </w:p>
    <w:p w:rsidR="0004367A" w:rsidRPr="00010956" w:rsidRDefault="0004367A">
      <w:pPr>
        <w:pStyle w:val="213"/>
        <w:widowControl w:val="0"/>
        <w:tabs>
          <w:tab w:val="left" w:pos="7797"/>
        </w:tabs>
        <w:rPr>
          <w:color w:val="000000" w:themeColor="text1"/>
        </w:rPr>
      </w:pPr>
    </w:p>
    <w:p w:rsidR="006858A2" w:rsidRPr="00B434E9" w:rsidRDefault="00A32F11" w:rsidP="006858A2">
      <w:pPr>
        <w:pStyle w:val="213"/>
        <w:widowControl w:val="0"/>
        <w:tabs>
          <w:tab w:val="left" w:pos="7797"/>
        </w:tabs>
        <w:spacing w:before="120"/>
        <w:rPr>
          <w:color w:val="000000" w:themeColor="text1"/>
        </w:rPr>
      </w:pPr>
      <w:r w:rsidRPr="00010956">
        <w:rPr>
          <w:b/>
          <w:color w:val="000000" w:themeColor="text1"/>
        </w:rPr>
        <w:t>3.3.</w:t>
      </w:r>
      <w:bookmarkEnd w:id="6"/>
      <w:r w:rsidR="003D0B6D">
        <w:rPr>
          <w:color w:val="000000" w:themeColor="text1"/>
        </w:rPr>
        <w:t xml:space="preserve"> </w:t>
      </w:r>
      <w:r w:rsidR="006858A2" w:rsidRPr="00B434E9">
        <w:rPr>
          <w:color w:val="000000" w:themeColor="text1"/>
        </w:rPr>
        <w:t xml:space="preserve">В </w:t>
      </w:r>
      <w:proofErr w:type="spellStart"/>
      <w:r w:rsidR="006858A2" w:rsidRPr="00B434E9">
        <w:rPr>
          <w:color w:val="000000" w:themeColor="text1"/>
        </w:rPr>
        <w:t>подушевой</w:t>
      </w:r>
      <w:proofErr w:type="spellEnd"/>
      <w:r w:rsidR="006858A2" w:rsidRPr="00B434E9">
        <w:rPr>
          <w:color w:val="000000" w:themeColor="text1"/>
        </w:rPr>
        <w:t xml:space="preserve"> норматив финансирования оказания медицинской помощи прикрепленному населению не включаются и, соответственно, оплачиваются по тарифам, установленным ГТС на 2026 год:</w:t>
      </w:r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B434E9">
        <w:rPr>
          <w:color w:val="000000" w:themeColor="text1"/>
        </w:rPr>
        <w:t xml:space="preserve">- медицинская помощь, оказываемая на дому в неотложной форме не прикрепленному к МО населению, (оплата производится по тарифам на «квартирную помощь (посещения на дому)» на неотложную помощь в соответствии с </w:t>
      </w:r>
      <w:r w:rsidRPr="00B434E9">
        <w:rPr>
          <w:b/>
          <w:color w:val="000000" w:themeColor="text1"/>
        </w:rPr>
        <w:t>Приложением № 12</w:t>
      </w:r>
      <w:r w:rsidRPr="00B434E9">
        <w:rPr>
          <w:color w:val="000000" w:themeColor="text1"/>
        </w:rPr>
        <w:t xml:space="preserve"> к ГТС на 2026 год);</w:t>
      </w:r>
    </w:p>
    <w:p w:rsidR="006858A2" w:rsidRPr="00B434E9" w:rsidRDefault="006858A2" w:rsidP="005D273E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B434E9">
        <w:rPr>
          <w:color w:val="000000" w:themeColor="text1"/>
        </w:rPr>
        <w:t xml:space="preserve">- врачами-специалистами по специальностям, не включенным в </w:t>
      </w:r>
      <w:proofErr w:type="spellStart"/>
      <w:r w:rsidRPr="00B434E9">
        <w:rPr>
          <w:color w:val="000000" w:themeColor="text1"/>
        </w:rPr>
        <w:t>подушевой</w:t>
      </w:r>
      <w:proofErr w:type="spellEnd"/>
      <w:r w:rsidRPr="00B434E9">
        <w:rPr>
          <w:color w:val="000000" w:themeColor="text1"/>
        </w:rPr>
        <w:t xml:space="preserve"> норматив финансирования оказания медицинской помощи прикрепленному населению («акушерство-гинекология», «гематология», «дерматология», «онкология», «аллергология», «ревматология», «гастроэнтерология», «проктология», «пульмонология», «нефрология») (оплата производится по тарифам в соответствии с </w:t>
      </w:r>
      <w:r w:rsidRPr="00B434E9">
        <w:rPr>
          <w:b/>
          <w:color w:val="000000" w:themeColor="text1"/>
        </w:rPr>
        <w:t xml:space="preserve">Приложением № 12 </w:t>
      </w:r>
      <w:r w:rsidRPr="00B434E9">
        <w:rPr>
          <w:color w:val="000000" w:themeColor="text1"/>
        </w:rPr>
        <w:t>и</w:t>
      </w:r>
      <w:r w:rsidRPr="00B434E9">
        <w:rPr>
          <w:b/>
          <w:color w:val="000000" w:themeColor="text1"/>
        </w:rPr>
        <w:t xml:space="preserve"> № 13</w:t>
      </w:r>
      <w:r w:rsidRPr="00B434E9">
        <w:rPr>
          <w:color w:val="000000" w:themeColor="text1"/>
        </w:rPr>
        <w:t xml:space="preserve"> к ГТС на 2026год);</w:t>
      </w:r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B434E9">
        <w:rPr>
          <w:color w:val="000000" w:themeColor="text1"/>
        </w:rPr>
        <w:t xml:space="preserve">- проведения профилактических медицинских осмотров и диспансеризации, в том числе: углубленной диспансеризации; диспансеризации для оценки репродуктивного здоровья женщин и мужчин, профилактических медицинских осмотров несовершеннолетних лиц; </w:t>
      </w:r>
      <w:proofErr w:type="gramStart"/>
      <w:r w:rsidRPr="00B434E9">
        <w:rPr>
          <w:color w:val="000000" w:themeColor="text1"/>
        </w:rPr>
        <w:t xml:space="preserve">диспансеризации детей-сирот, пребывающих в стационарных учреждениях, детей-сирот и детей, оставшихся без попечения родителей, в том числе усыновленных (удочеренных), принятых под опеку, в медицинской организации по месту расположения образовательной организации, в которой несовершеннолетний проходит обучение, в соответствии с порядками, утвержденными Минздравом России, проведение диспансерного наблюдения взрослого населения, </w:t>
      </w:r>
      <w:r w:rsidRPr="00B434E9">
        <w:rPr>
          <w:rFonts w:eastAsia="Calibri"/>
          <w:color w:val="000000" w:themeColor="text1"/>
        </w:rPr>
        <w:t xml:space="preserve">включая диспансерное наблюдение работающих граждан, </w:t>
      </w:r>
      <w:r w:rsidRPr="00B434E9">
        <w:rPr>
          <w:color w:val="000000" w:themeColor="text1"/>
        </w:rPr>
        <w:t>по поводу состояний, предусмотренных приказом Минздрава России 15.03.2022 № 168н</w:t>
      </w:r>
      <w:proofErr w:type="gramEnd"/>
      <w:r w:rsidRPr="00B434E9">
        <w:rPr>
          <w:color w:val="000000" w:themeColor="text1"/>
        </w:rPr>
        <w:t xml:space="preserve">, </w:t>
      </w:r>
      <w:proofErr w:type="gramStart"/>
      <w:r w:rsidRPr="00B434E9">
        <w:rPr>
          <w:color w:val="000000" w:themeColor="text1"/>
        </w:rPr>
        <w:t>при онкологических заболеваниях, болезнях системы кровообращения, сахарном диабете, дистанционного наблюдения за состоянием здоровья пациентов с сахарным диабетом и артериальной гипертензией,  диспансерного наблюдения детей-сирот, проживающих в организациях социального обслуживания (детских домах-интернатах), предоставляющих социальные услуги в стационарной форме (оплата производится в соответствии с</w:t>
      </w:r>
      <w:r w:rsidRPr="00B434E9">
        <w:rPr>
          <w:b/>
          <w:color w:val="000000" w:themeColor="text1"/>
        </w:rPr>
        <w:t xml:space="preserve"> Приложением № 12-проф,  № 13-а</w:t>
      </w:r>
      <w:r w:rsidRPr="00B434E9">
        <w:rPr>
          <w:color w:val="000000" w:themeColor="text1"/>
        </w:rPr>
        <w:t xml:space="preserve"> (тариф с кодом </w:t>
      </w:r>
      <w:proofErr w:type="spellStart"/>
      <w:r w:rsidRPr="00B434E9">
        <w:rPr>
          <w:color w:val="000000" w:themeColor="text1"/>
        </w:rPr>
        <w:t>дуКРТом</w:t>
      </w:r>
      <w:proofErr w:type="spellEnd"/>
      <w:r w:rsidRPr="00B434E9">
        <w:rPr>
          <w:color w:val="000000" w:themeColor="text1"/>
        </w:rPr>
        <w:t xml:space="preserve">), </w:t>
      </w:r>
      <w:r w:rsidRPr="00B434E9">
        <w:rPr>
          <w:b/>
          <w:color w:val="000000" w:themeColor="text1"/>
        </w:rPr>
        <w:t>№ 12-дн</w:t>
      </w:r>
      <w:r w:rsidRPr="00B434E9">
        <w:rPr>
          <w:color w:val="000000" w:themeColor="text1"/>
        </w:rPr>
        <w:t xml:space="preserve"> к ГТС на 2026 год;</w:t>
      </w:r>
      <w:proofErr w:type="gramEnd"/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color w:val="000000" w:themeColor="text1"/>
        </w:rPr>
      </w:pPr>
      <w:proofErr w:type="gramStart"/>
      <w:r w:rsidRPr="00B434E9">
        <w:rPr>
          <w:color w:val="000000" w:themeColor="text1"/>
        </w:rPr>
        <w:t xml:space="preserve">- расходы при проведении осмотров детского и взрослого населения для решения вопроса о проведении профилактических прививок </w:t>
      </w:r>
      <w:r w:rsidRPr="00B434E9">
        <w:rPr>
          <w:bCs/>
          <w:color w:val="000000" w:themeColor="text1"/>
        </w:rPr>
        <w:t xml:space="preserve">(национального календаря профилактических прививок и прививок по эпидемиологическим показаниям, в том числе вакцинации против новой </w:t>
      </w:r>
      <w:proofErr w:type="spellStart"/>
      <w:r w:rsidRPr="00B434E9">
        <w:rPr>
          <w:bCs/>
          <w:color w:val="000000" w:themeColor="text1"/>
        </w:rPr>
        <w:t>коронавирусной</w:t>
      </w:r>
      <w:proofErr w:type="spellEnd"/>
      <w:r w:rsidRPr="00B434E9">
        <w:rPr>
          <w:bCs/>
          <w:color w:val="000000" w:themeColor="text1"/>
        </w:rPr>
        <w:t xml:space="preserve"> инфекции COVID19) </w:t>
      </w:r>
      <w:r w:rsidRPr="00B434E9">
        <w:rPr>
          <w:color w:val="000000" w:themeColor="text1"/>
        </w:rPr>
        <w:t xml:space="preserve"> в МО (оплата производится по тарифам с кодом «</w:t>
      </w:r>
      <w:proofErr w:type="spellStart"/>
      <w:r w:rsidRPr="00B434E9">
        <w:rPr>
          <w:color w:val="000000" w:themeColor="text1"/>
        </w:rPr>
        <w:t>Вак</w:t>
      </w:r>
      <w:proofErr w:type="spellEnd"/>
      <w:r w:rsidRPr="00B434E9">
        <w:rPr>
          <w:color w:val="000000" w:themeColor="text1"/>
        </w:rPr>
        <w:t>» «Осмотр врача перед вакцинацией», «</w:t>
      </w:r>
      <w:proofErr w:type="spellStart"/>
      <w:r w:rsidRPr="00B434E9">
        <w:rPr>
          <w:color w:val="000000" w:themeColor="text1"/>
        </w:rPr>
        <w:t>ВакКов</w:t>
      </w:r>
      <w:proofErr w:type="spellEnd"/>
      <w:r w:rsidRPr="00B434E9">
        <w:rPr>
          <w:color w:val="000000" w:themeColor="text1"/>
        </w:rPr>
        <w:t xml:space="preserve">» «Осмотр врача перед вакцинацией против новой </w:t>
      </w:r>
      <w:proofErr w:type="spellStart"/>
      <w:r w:rsidRPr="00B434E9">
        <w:rPr>
          <w:color w:val="000000" w:themeColor="text1"/>
        </w:rPr>
        <w:t>коронавирусной</w:t>
      </w:r>
      <w:proofErr w:type="spellEnd"/>
      <w:r w:rsidRPr="00B434E9">
        <w:rPr>
          <w:color w:val="000000" w:themeColor="text1"/>
        </w:rPr>
        <w:t xml:space="preserve"> инфекции COVID19» в соответствии с </w:t>
      </w:r>
      <w:r w:rsidRPr="00B434E9">
        <w:rPr>
          <w:b/>
          <w:color w:val="000000" w:themeColor="text1"/>
        </w:rPr>
        <w:t>Приложением</w:t>
      </w:r>
      <w:proofErr w:type="gramEnd"/>
      <w:r w:rsidRPr="00B434E9">
        <w:rPr>
          <w:b/>
          <w:color w:val="000000" w:themeColor="text1"/>
        </w:rPr>
        <w:t xml:space="preserve"> № </w:t>
      </w:r>
      <w:proofErr w:type="gramStart"/>
      <w:r w:rsidRPr="00B434E9">
        <w:rPr>
          <w:b/>
          <w:color w:val="000000" w:themeColor="text1"/>
        </w:rPr>
        <w:t>12</w:t>
      </w:r>
      <w:r w:rsidRPr="00B434E9">
        <w:rPr>
          <w:color w:val="000000" w:themeColor="text1"/>
        </w:rPr>
        <w:t xml:space="preserve"> к ГТС на 2026 год);</w:t>
      </w:r>
      <w:proofErr w:type="gramEnd"/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B434E9">
        <w:rPr>
          <w:color w:val="000000" w:themeColor="text1"/>
        </w:rPr>
        <w:t xml:space="preserve">- расходы на дистанционное взаимодействие медицинских работников с пациентами  или их законными представителями (оплата производится по тарифу с кодом  в соответствии с </w:t>
      </w:r>
      <w:r w:rsidRPr="00B434E9">
        <w:rPr>
          <w:b/>
          <w:color w:val="000000" w:themeColor="text1"/>
        </w:rPr>
        <w:t>Приложением № 12</w:t>
      </w:r>
      <w:r w:rsidRPr="00B434E9">
        <w:rPr>
          <w:color w:val="000000" w:themeColor="text1"/>
        </w:rPr>
        <w:t xml:space="preserve"> к ГТС на 2026 год в порядке, предусмотренном п.12.15 настоящего приложения);</w:t>
      </w:r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b/>
          <w:color w:val="000000" w:themeColor="text1"/>
        </w:rPr>
      </w:pPr>
      <w:proofErr w:type="gramStart"/>
      <w:r w:rsidRPr="00B434E9">
        <w:rPr>
          <w:color w:val="000000" w:themeColor="text1"/>
        </w:rPr>
        <w:t xml:space="preserve">- расходы на дистанционное наблюдение за состоянием здоровья пациентов с артериальной гипертензией и сахарным диабетом (оплата производится по тарифам в соответствии с </w:t>
      </w:r>
      <w:r w:rsidRPr="00B434E9">
        <w:rPr>
          <w:b/>
          <w:color w:val="000000" w:themeColor="text1"/>
        </w:rPr>
        <w:t xml:space="preserve">Приложением № 12-дн (раздел 3) </w:t>
      </w:r>
      <w:r w:rsidRPr="00B434E9">
        <w:rPr>
          <w:color w:val="000000" w:themeColor="text1"/>
        </w:rPr>
        <w:t>к ГТС на 2026 год</w:t>
      </w:r>
      <w:r w:rsidRPr="00B434E9">
        <w:rPr>
          <w:b/>
          <w:color w:val="000000" w:themeColor="text1"/>
        </w:rPr>
        <w:t>;</w:t>
      </w:r>
      <w:proofErr w:type="gramEnd"/>
    </w:p>
    <w:p w:rsidR="006858A2" w:rsidRPr="00B434E9" w:rsidRDefault="006858A2" w:rsidP="006858A2">
      <w:pPr>
        <w:rPr>
          <w:bCs/>
          <w:color w:val="000000" w:themeColor="text1"/>
          <w:lang w:eastAsia="ar-SA"/>
        </w:rPr>
      </w:pPr>
      <w:r w:rsidRPr="00B434E9">
        <w:rPr>
          <w:color w:val="000000" w:themeColor="text1"/>
        </w:rPr>
        <w:t>- расходы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 (</w:t>
      </w:r>
      <w:r w:rsidRPr="00B434E9">
        <w:rPr>
          <w:bCs/>
          <w:color w:val="000000" w:themeColor="text1"/>
          <w:lang w:eastAsia="ar-SA"/>
        </w:rPr>
        <w:t xml:space="preserve">оплата производится по тарифам в соответствии </w:t>
      </w:r>
      <w:r w:rsidRPr="00B434E9">
        <w:rPr>
          <w:b/>
          <w:bCs/>
          <w:color w:val="000000" w:themeColor="text1"/>
          <w:lang w:eastAsia="ar-SA"/>
        </w:rPr>
        <w:t xml:space="preserve">с Приложением № 12-школы </w:t>
      </w:r>
      <w:r w:rsidRPr="00B434E9">
        <w:rPr>
          <w:color w:val="000000" w:themeColor="text1"/>
          <w:lang w:eastAsia="ar-SA"/>
        </w:rPr>
        <w:t>к ГТС на 2026 год</w:t>
      </w:r>
      <w:r w:rsidRPr="00B434E9">
        <w:rPr>
          <w:bCs/>
          <w:color w:val="000000" w:themeColor="text1"/>
          <w:lang w:eastAsia="ar-SA"/>
        </w:rPr>
        <w:t>);</w:t>
      </w:r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B434E9">
        <w:rPr>
          <w:color w:val="000000" w:themeColor="text1"/>
        </w:rPr>
        <w:lastRenderedPageBreak/>
        <w:t xml:space="preserve">- расходы на оплату медицинской помощи в Центрах </w:t>
      </w:r>
      <w:r w:rsidRPr="00D17DE7">
        <w:rPr>
          <w:color w:val="000000" w:themeColor="text1"/>
        </w:rPr>
        <w:t xml:space="preserve">здоровья </w:t>
      </w:r>
      <w:r w:rsidR="00865D75" w:rsidRPr="00D17DE7">
        <w:rPr>
          <w:color w:val="000000" w:themeColor="text1"/>
        </w:rPr>
        <w:t>(центрах медицины здорового долголетия) (оплата производится по тарифам</w:t>
      </w:r>
      <w:r w:rsidRPr="00D17DE7">
        <w:rPr>
          <w:color w:val="000000" w:themeColor="text1"/>
        </w:rPr>
        <w:t xml:space="preserve"> соответствии с </w:t>
      </w:r>
      <w:r w:rsidRPr="00D17DE7">
        <w:rPr>
          <w:b/>
          <w:color w:val="000000" w:themeColor="text1"/>
        </w:rPr>
        <w:t>Приложением № 12</w:t>
      </w:r>
      <w:r w:rsidR="00865D75" w:rsidRPr="00D17DE7">
        <w:rPr>
          <w:color w:val="000000" w:themeColor="text1"/>
        </w:rPr>
        <w:t>-цз</w:t>
      </w:r>
      <w:r w:rsidR="00865D75" w:rsidRPr="00B434E9">
        <w:rPr>
          <w:color w:val="000000" w:themeColor="text1"/>
        </w:rPr>
        <w:t xml:space="preserve"> </w:t>
      </w:r>
      <w:r w:rsidRPr="00B434E9">
        <w:rPr>
          <w:color w:val="000000" w:themeColor="text1"/>
        </w:rPr>
        <w:t>к ГТС на 2026 год);</w:t>
      </w:r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B434E9">
        <w:rPr>
          <w:color w:val="000000" w:themeColor="text1"/>
        </w:rPr>
        <w:t xml:space="preserve">- расходы на оплату медицинской помощи в стационаре на дому (оплата производится по тарифам в соответствии с </w:t>
      </w:r>
      <w:r w:rsidRPr="00B434E9">
        <w:rPr>
          <w:b/>
          <w:color w:val="000000" w:themeColor="text1"/>
        </w:rPr>
        <w:t>Приложением № 12-а</w:t>
      </w:r>
      <w:r w:rsidRPr="00B434E9">
        <w:rPr>
          <w:color w:val="000000" w:themeColor="text1"/>
        </w:rPr>
        <w:t xml:space="preserve"> к ГТС на 2026 год);  </w:t>
      </w:r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B434E9">
        <w:rPr>
          <w:color w:val="000000" w:themeColor="text1"/>
        </w:rPr>
        <w:t>- расходы на выполнение в МО отдельных лабораторных и диагностических исследований:</w:t>
      </w:r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B434E9">
        <w:rPr>
          <w:color w:val="000000" w:themeColor="text1"/>
        </w:rPr>
        <w:t xml:space="preserve">лабораторных исследований, выполняемых в порядке, определенном в соответствии с п. 17.3, 17.4, 17,7, 17,9, 17.10, 12.11, 12.12  настоящего Приложения, </w:t>
      </w:r>
    </w:p>
    <w:p w:rsidR="006858A2" w:rsidRPr="00B434E9" w:rsidRDefault="006858A2" w:rsidP="006858A2">
      <w:pPr>
        <w:rPr>
          <w:color w:val="000000" w:themeColor="text1"/>
        </w:rPr>
      </w:pPr>
      <w:r w:rsidRPr="00B434E9">
        <w:rPr>
          <w:color w:val="000000" w:themeColor="text1"/>
        </w:rPr>
        <w:t>определения РНК вируса гепатита</w:t>
      </w:r>
      <w:proofErr w:type="gramStart"/>
      <w:r w:rsidRPr="00B434E9">
        <w:rPr>
          <w:color w:val="000000" w:themeColor="text1"/>
        </w:rPr>
        <w:t xml:space="preserve"> С</w:t>
      </w:r>
      <w:proofErr w:type="gramEnd"/>
      <w:r w:rsidRPr="00B434E9">
        <w:rPr>
          <w:color w:val="000000" w:themeColor="text1"/>
        </w:rPr>
        <w:t xml:space="preserve"> (</w:t>
      </w:r>
      <w:r w:rsidRPr="00B434E9">
        <w:rPr>
          <w:color w:val="000000" w:themeColor="text1"/>
          <w:lang w:val="en-US"/>
        </w:rPr>
        <w:t>Hepatitis</w:t>
      </w:r>
      <w:r w:rsidRPr="00B434E9">
        <w:rPr>
          <w:color w:val="000000" w:themeColor="text1"/>
        </w:rPr>
        <w:t xml:space="preserve"> </w:t>
      </w:r>
      <w:r w:rsidRPr="00B434E9">
        <w:rPr>
          <w:color w:val="000000" w:themeColor="text1"/>
          <w:lang w:val="en-US"/>
        </w:rPr>
        <w:t>C</w:t>
      </w:r>
      <w:r w:rsidRPr="00B434E9">
        <w:rPr>
          <w:color w:val="000000" w:themeColor="text1"/>
        </w:rPr>
        <w:t xml:space="preserve"> </w:t>
      </w:r>
      <w:r w:rsidRPr="00B434E9">
        <w:rPr>
          <w:color w:val="000000" w:themeColor="text1"/>
          <w:lang w:val="en-US"/>
        </w:rPr>
        <w:t>virus</w:t>
      </w:r>
      <w:r w:rsidRPr="00B434E9">
        <w:rPr>
          <w:color w:val="000000" w:themeColor="text1"/>
        </w:rPr>
        <w:t xml:space="preserve">) в крови методом </w:t>
      </w:r>
      <w:proofErr w:type="spellStart"/>
      <w:r w:rsidRPr="00B434E9">
        <w:rPr>
          <w:color w:val="000000" w:themeColor="text1"/>
        </w:rPr>
        <w:t>полимеразной</w:t>
      </w:r>
      <w:proofErr w:type="spellEnd"/>
      <w:r w:rsidRPr="00B434E9">
        <w:rPr>
          <w:color w:val="000000" w:themeColor="text1"/>
        </w:rPr>
        <w:t xml:space="preserve"> цепной реакции (</w:t>
      </w:r>
      <w:r w:rsidRPr="00B434E9">
        <w:rPr>
          <w:bCs/>
          <w:color w:val="000000" w:themeColor="text1"/>
          <w:lang w:eastAsia="ar-SA"/>
        </w:rPr>
        <w:t>оплата производится по тарифам</w:t>
      </w:r>
      <w:r w:rsidRPr="00B434E9">
        <w:rPr>
          <w:color w:val="000000" w:themeColor="text1"/>
        </w:rPr>
        <w:t xml:space="preserve"> соответствии с </w:t>
      </w:r>
      <w:r w:rsidRPr="00B434E9">
        <w:rPr>
          <w:b/>
          <w:color w:val="000000" w:themeColor="text1"/>
        </w:rPr>
        <w:t>Приложениями № 12 и 13</w:t>
      </w:r>
      <w:r w:rsidRPr="00B434E9">
        <w:rPr>
          <w:color w:val="000000" w:themeColor="text1"/>
        </w:rPr>
        <w:t xml:space="preserve"> к ГТС на 2026 год);</w:t>
      </w:r>
    </w:p>
    <w:p w:rsidR="006858A2" w:rsidRPr="00B434E9" w:rsidRDefault="006858A2" w:rsidP="00865D75">
      <w:pPr>
        <w:ind w:firstLine="708"/>
        <w:rPr>
          <w:color w:val="000000" w:themeColor="text1"/>
        </w:rPr>
      </w:pPr>
      <w:proofErr w:type="spellStart"/>
      <w:r w:rsidRPr="00B434E9">
        <w:rPr>
          <w:color w:val="000000" w:themeColor="text1"/>
        </w:rPr>
        <w:t>неинвазивного</w:t>
      </w:r>
      <w:proofErr w:type="spellEnd"/>
      <w:r w:rsidRPr="00B434E9">
        <w:rPr>
          <w:color w:val="000000" w:themeColor="text1"/>
        </w:rPr>
        <w:t xml:space="preserve"> </w:t>
      </w:r>
      <w:proofErr w:type="spellStart"/>
      <w:r w:rsidRPr="00B434E9">
        <w:rPr>
          <w:color w:val="000000" w:themeColor="text1"/>
        </w:rPr>
        <w:t>пренатального</w:t>
      </w:r>
      <w:proofErr w:type="spellEnd"/>
      <w:r w:rsidRPr="00B434E9">
        <w:rPr>
          <w:color w:val="000000" w:themeColor="text1"/>
        </w:rPr>
        <w:t xml:space="preserve"> тестирования (определения внеклеточной ДНК плода по крови матери) (оплата производится по тарифу с кодом </w:t>
      </w:r>
      <w:proofErr w:type="spellStart"/>
      <w:r w:rsidRPr="00B434E9">
        <w:rPr>
          <w:color w:val="000000" w:themeColor="text1"/>
        </w:rPr>
        <w:t>иНПТ</w:t>
      </w:r>
      <w:proofErr w:type="spellEnd"/>
      <w:r w:rsidRPr="00B434E9">
        <w:rPr>
          <w:color w:val="000000" w:themeColor="text1"/>
        </w:rPr>
        <w:t xml:space="preserve"> в соответствии с </w:t>
      </w:r>
      <w:r w:rsidRPr="00B434E9">
        <w:rPr>
          <w:b/>
          <w:color w:val="000000" w:themeColor="text1"/>
        </w:rPr>
        <w:t>Приложением № 13</w:t>
      </w:r>
      <w:r w:rsidRPr="00B434E9">
        <w:rPr>
          <w:color w:val="000000" w:themeColor="text1"/>
        </w:rPr>
        <w:t xml:space="preserve"> к ГТС на 2026 год),</w:t>
      </w:r>
    </w:p>
    <w:p w:rsidR="006858A2" w:rsidRPr="00B434E9" w:rsidRDefault="006858A2" w:rsidP="00EF7447">
      <w:pPr>
        <w:ind w:firstLine="567"/>
        <w:rPr>
          <w:color w:val="000000" w:themeColor="text1"/>
        </w:rPr>
      </w:pPr>
      <w:r w:rsidRPr="00B434E9">
        <w:rPr>
          <w:color w:val="000000" w:themeColor="text1"/>
        </w:rPr>
        <w:t>лабораторной диагностики для пациентов с хроническим вирусом гепатита</w:t>
      </w:r>
      <w:proofErr w:type="gramStart"/>
      <w:r w:rsidRPr="00B434E9">
        <w:rPr>
          <w:color w:val="000000" w:themeColor="text1"/>
        </w:rPr>
        <w:t xml:space="preserve"> С</w:t>
      </w:r>
      <w:proofErr w:type="gramEnd"/>
      <w:r w:rsidRPr="00B434E9">
        <w:rPr>
          <w:color w:val="000000" w:themeColor="text1"/>
        </w:rPr>
        <w:t xml:space="preserve"> (оценка стадии фиброза, определение генотипа вируса гепатита С) (</w:t>
      </w:r>
      <w:r w:rsidRPr="00B434E9">
        <w:rPr>
          <w:bCs/>
          <w:color w:val="000000" w:themeColor="text1"/>
          <w:lang w:eastAsia="ar-SA"/>
        </w:rPr>
        <w:t xml:space="preserve">оплата производится </w:t>
      </w:r>
      <w:r w:rsidRPr="00B434E9">
        <w:rPr>
          <w:bCs/>
          <w:color w:val="000000" w:themeColor="text1"/>
          <w:lang w:eastAsia="ar-SA"/>
        </w:rPr>
        <w:br/>
        <w:t>по тарифам</w:t>
      </w:r>
      <w:r w:rsidRPr="00B434E9">
        <w:rPr>
          <w:color w:val="000000" w:themeColor="text1"/>
        </w:rPr>
        <w:t xml:space="preserve"> соответствии с </w:t>
      </w:r>
      <w:r w:rsidRPr="00B434E9">
        <w:rPr>
          <w:b/>
          <w:color w:val="000000" w:themeColor="text1"/>
        </w:rPr>
        <w:t>Приложениями № 12 и 13</w:t>
      </w:r>
      <w:r w:rsidRPr="00B434E9">
        <w:rPr>
          <w:color w:val="000000" w:themeColor="text1"/>
        </w:rPr>
        <w:t xml:space="preserve"> к ГТС на 2026 год);</w:t>
      </w:r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B434E9">
        <w:rPr>
          <w:color w:val="000000" w:themeColor="text1"/>
        </w:rPr>
        <w:t xml:space="preserve">маммографии, </w:t>
      </w:r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B434E9">
        <w:rPr>
          <w:color w:val="000000" w:themeColor="text1"/>
        </w:rPr>
        <w:t xml:space="preserve">эндоскопических диагностических исследований, проводимых </w:t>
      </w:r>
      <w:proofErr w:type="spellStart"/>
      <w:r w:rsidRPr="00B434E9">
        <w:rPr>
          <w:color w:val="000000" w:themeColor="text1"/>
        </w:rPr>
        <w:t>врачами-эндоскопистами</w:t>
      </w:r>
      <w:proofErr w:type="spellEnd"/>
      <w:r w:rsidRPr="00B434E9">
        <w:rPr>
          <w:color w:val="000000" w:themeColor="text1"/>
        </w:rPr>
        <w:t xml:space="preserve"> (оплата производится по тарифам в соответствии с </w:t>
      </w:r>
      <w:r w:rsidRPr="00B434E9">
        <w:rPr>
          <w:b/>
          <w:color w:val="000000" w:themeColor="text1"/>
        </w:rPr>
        <w:t>Приложением № 13</w:t>
      </w:r>
      <w:r w:rsidRPr="00B434E9">
        <w:rPr>
          <w:color w:val="000000" w:themeColor="text1"/>
        </w:rPr>
        <w:t>-</w:t>
      </w:r>
      <w:r w:rsidRPr="00B434E9">
        <w:rPr>
          <w:b/>
          <w:color w:val="000000" w:themeColor="text1"/>
        </w:rPr>
        <w:t>эндо</w:t>
      </w:r>
      <w:r w:rsidRPr="00B434E9">
        <w:rPr>
          <w:color w:val="000000" w:themeColor="text1"/>
        </w:rPr>
        <w:t xml:space="preserve"> к ГТС на 2026 год),</w:t>
      </w:r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B434E9">
        <w:rPr>
          <w:color w:val="000000" w:themeColor="text1"/>
        </w:rPr>
        <w:t xml:space="preserve">компьютерной и магниторезонансной томографии (оплата производится по тарифам в соответствии с </w:t>
      </w:r>
      <w:r w:rsidRPr="00B434E9">
        <w:rPr>
          <w:b/>
          <w:color w:val="000000" w:themeColor="text1"/>
        </w:rPr>
        <w:t>Приложением № 13-а</w:t>
      </w:r>
      <w:r w:rsidRPr="00B434E9">
        <w:rPr>
          <w:color w:val="000000" w:themeColor="text1"/>
        </w:rPr>
        <w:t xml:space="preserve"> к ГТС на 2026 год), </w:t>
      </w:r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color w:val="000000" w:themeColor="text1"/>
        </w:rPr>
      </w:pPr>
      <w:proofErr w:type="spellStart"/>
      <w:r w:rsidRPr="00B434E9">
        <w:rPr>
          <w:color w:val="000000" w:themeColor="text1"/>
        </w:rPr>
        <w:t>рентгеноденситометрии</w:t>
      </w:r>
      <w:proofErr w:type="spellEnd"/>
      <w:r w:rsidRPr="00B434E9">
        <w:rPr>
          <w:color w:val="000000" w:themeColor="text1"/>
        </w:rPr>
        <w:t xml:space="preserve"> (оплата производится по тарифам в соответствии с </w:t>
      </w:r>
      <w:r w:rsidRPr="00B434E9">
        <w:rPr>
          <w:b/>
          <w:color w:val="000000" w:themeColor="text1"/>
        </w:rPr>
        <w:t xml:space="preserve">Приложением № 13 </w:t>
      </w:r>
      <w:r w:rsidRPr="00B434E9">
        <w:rPr>
          <w:color w:val="000000" w:themeColor="text1"/>
        </w:rPr>
        <w:t>к ГТС на 2026 год);</w:t>
      </w:r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B434E9">
        <w:rPr>
          <w:color w:val="000000" w:themeColor="text1"/>
        </w:rPr>
        <w:t xml:space="preserve">ультразвуковых исследований </w:t>
      </w:r>
      <w:proofErr w:type="spellStart"/>
      <w:proofErr w:type="gramStart"/>
      <w:r w:rsidRPr="00B434E9">
        <w:rPr>
          <w:color w:val="000000" w:themeColor="text1"/>
        </w:rPr>
        <w:t>сердечно-сосудистой</w:t>
      </w:r>
      <w:proofErr w:type="spellEnd"/>
      <w:proofErr w:type="gramEnd"/>
      <w:r w:rsidRPr="00B434E9">
        <w:rPr>
          <w:color w:val="000000" w:themeColor="text1"/>
        </w:rPr>
        <w:t xml:space="preserve"> системы (оплата производится по тарифу в соответствии с </w:t>
      </w:r>
      <w:r w:rsidRPr="00B434E9">
        <w:rPr>
          <w:b/>
          <w:color w:val="000000" w:themeColor="text1"/>
        </w:rPr>
        <w:t>Приложением № 13-узис</w:t>
      </w:r>
      <w:r w:rsidRPr="00B434E9">
        <w:rPr>
          <w:color w:val="000000" w:themeColor="text1"/>
        </w:rPr>
        <w:t xml:space="preserve"> к ГТС на 2026 год),</w:t>
      </w:r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B434E9">
        <w:rPr>
          <w:color w:val="000000" w:themeColor="text1"/>
        </w:rPr>
        <w:t xml:space="preserve">прижизненных </w:t>
      </w:r>
      <w:proofErr w:type="spellStart"/>
      <w:proofErr w:type="gramStart"/>
      <w:r w:rsidRPr="00B434E9">
        <w:rPr>
          <w:color w:val="000000" w:themeColor="text1"/>
        </w:rPr>
        <w:t>патолого-анатомических</w:t>
      </w:r>
      <w:proofErr w:type="spellEnd"/>
      <w:proofErr w:type="gramEnd"/>
      <w:r w:rsidRPr="00B434E9">
        <w:rPr>
          <w:color w:val="000000" w:themeColor="text1"/>
        </w:rPr>
        <w:t xml:space="preserve"> исследований </w:t>
      </w:r>
      <w:proofErr w:type="spellStart"/>
      <w:r w:rsidRPr="00B434E9">
        <w:rPr>
          <w:color w:val="000000" w:themeColor="text1"/>
        </w:rPr>
        <w:t>биопсийного</w:t>
      </w:r>
      <w:proofErr w:type="spellEnd"/>
      <w:r w:rsidRPr="00B434E9">
        <w:rPr>
          <w:color w:val="000000" w:themeColor="text1"/>
        </w:rPr>
        <w:t xml:space="preserve"> (операционного) материала, за исключением с целью диагностики онкологических заболеваний и подбора противоопухолевой лекарственной терапии (оплата производится по тарифам в соответствии с </w:t>
      </w:r>
      <w:r w:rsidRPr="00B434E9">
        <w:rPr>
          <w:b/>
          <w:color w:val="000000" w:themeColor="text1"/>
        </w:rPr>
        <w:t>Приложением № 13-пат</w:t>
      </w:r>
      <w:r w:rsidRPr="00B434E9">
        <w:rPr>
          <w:color w:val="000000" w:themeColor="text1"/>
        </w:rPr>
        <w:t xml:space="preserve"> к ГТС на 2026 год),</w:t>
      </w:r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color w:val="000000" w:themeColor="text1"/>
        </w:rPr>
      </w:pPr>
      <w:proofErr w:type="spellStart"/>
      <w:proofErr w:type="gramStart"/>
      <w:r w:rsidRPr="00B434E9">
        <w:rPr>
          <w:color w:val="000000" w:themeColor="text1"/>
        </w:rPr>
        <w:t>патолого-анатомических</w:t>
      </w:r>
      <w:proofErr w:type="spellEnd"/>
      <w:proofErr w:type="gramEnd"/>
      <w:r w:rsidRPr="00B434E9">
        <w:rPr>
          <w:color w:val="000000" w:themeColor="text1"/>
        </w:rPr>
        <w:t xml:space="preserve"> исследований операционного (</w:t>
      </w:r>
      <w:proofErr w:type="spellStart"/>
      <w:r w:rsidRPr="00B434E9">
        <w:rPr>
          <w:color w:val="000000" w:themeColor="text1"/>
        </w:rPr>
        <w:t>биопсийного</w:t>
      </w:r>
      <w:proofErr w:type="spellEnd"/>
      <w:r w:rsidRPr="00B434E9">
        <w:rPr>
          <w:color w:val="000000" w:themeColor="text1"/>
        </w:rPr>
        <w:t xml:space="preserve">) материала в целях диагностики онкологических заболеваний и подбора противоопухолевой терапии (оплата производится по тарифам в соответствии с </w:t>
      </w:r>
      <w:r w:rsidRPr="00B434E9">
        <w:rPr>
          <w:b/>
          <w:color w:val="000000" w:themeColor="text1"/>
        </w:rPr>
        <w:t>Приложением № 13-патОнк</w:t>
      </w:r>
      <w:r w:rsidRPr="00B434E9">
        <w:rPr>
          <w:color w:val="000000" w:themeColor="text1"/>
        </w:rPr>
        <w:t xml:space="preserve"> к ГТС на 2026 год),</w:t>
      </w:r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B434E9">
        <w:rPr>
          <w:color w:val="000000" w:themeColor="text1"/>
        </w:rPr>
        <w:t xml:space="preserve">молекулярно-генетических исследований в целях диагностики онкологических заболеваний и подбора противоопухолевой терапии (оплата производится по тарифу в соответствии с </w:t>
      </w:r>
      <w:r w:rsidRPr="00B434E9">
        <w:rPr>
          <w:b/>
          <w:color w:val="000000" w:themeColor="text1"/>
        </w:rPr>
        <w:t>Приложением № 13-м</w:t>
      </w:r>
      <w:r w:rsidRPr="00B434E9">
        <w:rPr>
          <w:color w:val="000000" w:themeColor="text1"/>
        </w:rPr>
        <w:t xml:space="preserve"> к ГТС на 2026 год);</w:t>
      </w:r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b/>
          <w:color w:val="000000" w:themeColor="text1"/>
        </w:rPr>
      </w:pPr>
      <w:r w:rsidRPr="00B434E9">
        <w:rPr>
          <w:color w:val="000000" w:themeColor="text1"/>
        </w:rPr>
        <w:t xml:space="preserve">ПЭТ/ПЭТ КТ в соответствии с </w:t>
      </w:r>
      <w:r w:rsidRPr="00B434E9">
        <w:rPr>
          <w:b/>
          <w:color w:val="000000" w:themeColor="text1"/>
        </w:rPr>
        <w:t>Приложением № 13-ПЭТ/ПЭТ-КТ;</w:t>
      </w:r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b/>
          <w:color w:val="000000" w:themeColor="text1"/>
        </w:rPr>
      </w:pPr>
      <w:r w:rsidRPr="00B434E9">
        <w:rPr>
          <w:color w:val="000000" w:themeColor="text1"/>
        </w:rPr>
        <w:t>ОФЭКТ/ОФЭКТ КТ в соответствии с</w:t>
      </w:r>
      <w:r w:rsidRPr="00B434E9">
        <w:rPr>
          <w:b/>
          <w:color w:val="000000" w:themeColor="text1"/>
        </w:rPr>
        <w:t xml:space="preserve"> Приложением № 13-ОФЭКТ/ОФЭКТ</w:t>
      </w:r>
      <w:r w:rsidRPr="00B434E9">
        <w:rPr>
          <w:color w:val="000000" w:themeColor="text1"/>
        </w:rPr>
        <w:t>-</w:t>
      </w:r>
      <w:r w:rsidRPr="00B434E9">
        <w:rPr>
          <w:b/>
          <w:color w:val="000000" w:themeColor="text1"/>
        </w:rPr>
        <w:t>КТ/</w:t>
      </w:r>
      <w:proofErr w:type="spellStart"/>
      <w:r w:rsidRPr="00B434E9">
        <w:rPr>
          <w:b/>
          <w:color w:val="000000" w:themeColor="text1"/>
        </w:rPr>
        <w:t>сцинтиграфические</w:t>
      </w:r>
      <w:proofErr w:type="spellEnd"/>
      <w:r w:rsidRPr="00B434E9">
        <w:rPr>
          <w:b/>
          <w:color w:val="000000" w:themeColor="text1"/>
        </w:rPr>
        <w:t xml:space="preserve"> исследования;</w:t>
      </w:r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color w:val="000000" w:themeColor="text1"/>
        </w:rPr>
      </w:pPr>
      <w:proofErr w:type="gramStart"/>
      <w:r w:rsidRPr="00B434E9">
        <w:rPr>
          <w:color w:val="000000" w:themeColor="text1"/>
        </w:rPr>
        <w:t xml:space="preserve">- расходы на медицинскую помощь, оказанную в женской консультации, в том числе женской консультации, являющейся структурным подразделением МО, поименованной в </w:t>
      </w:r>
      <w:r w:rsidRPr="00B434E9">
        <w:rPr>
          <w:b/>
          <w:color w:val="000000" w:themeColor="text1"/>
        </w:rPr>
        <w:t>Приложении № 2</w:t>
      </w:r>
      <w:r w:rsidRPr="00B434E9">
        <w:rPr>
          <w:color w:val="000000" w:themeColor="text1"/>
        </w:rPr>
        <w:t xml:space="preserve"> к ГТС на 2026 год, врачами-терапевтами (оплата производится по тарифу «</w:t>
      </w:r>
      <w:proofErr w:type="spellStart"/>
      <w:r w:rsidRPr="00B434E9">
        <w:rPr>
          <w:color w:val="000000" w:themeColor="text1"/>
        </w:rPr>
        <w:t>ТерапЖк</w:t>
      </w:r>
      <w:proofErr w:type="spellEnd"/>
      <w:r w:rsidRPr="00B434E9">
        <w:rPr>
          <w:color w:val="000000" w:themeColor="text1"/>
        </w:rPr>
        <w:t xml:space="preserve">» в соответствии с </w:t>
      </w:r>
      <w:r w:rsidRPr="00B434E9">
        <w:rPr>
          <w:b/>
          <w:color w:val="000000" w:themeColor="text1"/>
        </w:rPr>
        <w:t>Приложением № 12</w:t>
      </w:r>
      <w:r w:rsidRPr="00B434E9">
        <w:rPr>
          <w:color w:val="000000" w:themeColor="text1"/>
        </w:rPr>
        <w:t xml:space="preserve"> к ГТС на 2026 год), врачами акушерами-гинекологами и специалистами (оплата производится по тарифам в соответствии с </w:t>
      </w:r>
      <w:r w:rsidRPr="00B434E9">
        <w:rPr>
          <w:b/>
          <w:color w:val="000000" w:themeColor="text1"/>
        </w:rPr>
        <w:t>Приложением № 12</w:t>
      </w:r>
      <w:r w:rsidRPr="00B434E9">
        <w:rPr>
          <w:color w:val="000000" w:themeColor="text1"/>
        </w:rPr>
        <w:t xml:space="preserve"> к ГТС на 2026 год</w:t>
      </w:r>
      <w:proofErr w:type="gramEnd"/>
      <w:r w:rsidRPr="00B434E9">
        <w:rPr>
          <w:color w:val="000000" w:themeColor="text1"/>
        </w:rPr>
        <w:t>. Для учета объемов проведенных медико-психологических консультаций в реестре счетов указывается признак проведенной консультации медицинским психологом;</w:t>
      </w:r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B434E9">
        <w:rPr>
          <w:color w:val="000000" w:themeColor="text1"/>
        </w:rPr>
        <w:t xml:space="preserve">- расходы на оказание стоматологической медицинской помощи, в том числе в стоматологическом отделении (кабинете), являющемся структурным подразделением МО, поименованной в </w:t>
      </w:r>
      <w:r w:rsidRPr="00B434E9">
        <w:rPr>
          <w:b/>
          <w:color w:val="000000" w:themeColor="text1"/>
        </w:rPr>
        <w:t>Приложении № 2</w:t>
      </w:r>
      <w:r w:rsidRPr="00B434E9">
        <w:rPr>
          <w:color w:val="000000" w:themeColor="text1"/>
        </w:rPr>
        <w:t xml:space="preserve"> к ГТС на 2026 год;</w:t>
      </w:r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b/>
          <w:color w:val="000000" w:themeColor="text1"/>
        </w:rPr>
      </w:pPr>
      <w:r w:rsidRPr="00B434E9">
        <w:rPr>
          <w:color w:val="000000" w:themeColor="text1"/>
        </w:rPr>
        <w:t xml:space="preserve">- расходы на оказание медицинской помощи в первичных онкологических кабинетах, центрах амбулаторной онкологической помощи (оплата производится по тарифам в соответствии с </w:t>
      </w:r>
      <w:r w:rsidRPr="00B434E9">
        <w:rPr>
          <w:b/>
          <w:color w:val="000000" w:themeColor="text1"/>
        </w:rPr>
        <w:t>Приложением № 13</w:t>
      </w:r>
      <w:r w:rsidRPr="00B434E9">
        <w:rPr>
          <w:color w:val="000000" w:themeColor="text1"/>
        </w:rPr>
        <w:t xml:space="preserve"> к ГТС на 2026 год);</w:t>
      </w:r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color w:val="000000" w:themeColor="text1"/>
        </w:rPr>
      </w:pPr>
      <w:proofErr w:type="gramStart"/>
      <w:r w:rsidRPr="00B434E9">
        <w:rPr>
          <w:color w:val="000000" w:themeColor="text1"/>
        </w:rPr>
        <w:lastRenderedPageBreak/>
        <w:t xml:space="preserve">- расходы на оказание амбулаторно-консультативной медицинской помощи в городских и межрайонных центрах, являющейся структурным подразделением МО, поименованных в </w:t>
      </w:r>
      <w:r w:rsidRPr="00B434E9">
        <w:rPr>
          <w:b/>
          <w:color w:val="000000" w:themeColor="text1"/>
        </w:rPr>
        <w:t xml:space="preserve">Приложении № 2 </w:t>
      </w:r>
      <w:r w:rsidRPr="00B434E9">
        <w:rPr>
          <w:color w:val="000000" w:themeColor="text1"/>
        </w:rPr>
        <w:t>к ГТС на 2026 год</w:t>
      </w:r>
      <w:r w:rsidRPr="00B434E9">
        <w:rPr>
          <w:b/>
          <w:color w:val="000000" w:themeColor="text1"/>
        </w:rPr>
        <w:t xml:space="preserve"> </w:t>
      </w:r>
      <w:r w:rsidRPr="00B434E9">
        <w:rPr>
          <w:color w:val="000000" w:themeColor="text1"/>
        </w:rPr>
        <w:t xml:space="preserve">в соответствии с перечнем, определенным в </w:t>
      </w:r>
      <w:r w:rsidRPr="00B434E9">
        <w:rPr>
          <w:b/>
          <w:color w:val="000000" w:themeColor="text1"/>
        </w:rPr>
        <w:t>Приложении</w:t>
      </w:r>
      <w:r w:rsidRPr="00B434E9">
        <w:rPr>
          <w:color w:val="000000" w:themeColor="text1"/>
        </w:rPr>
        <w:t xml:space="preserve"> </w:t>
      </w:r>
      <w:r w:rsidRPr="00B434E9">
        <w:rPr>
          <w:b/>
          <w:color w:val="000000" w:themeColor="text1"/>
        </w:rPr>
        <w:t>№ 13</w:t>
      </w:r>
      <w:r w:rsidRPr="00B434E9">
        <w:rPr>
          <w:color w:val="000000" w:themeColor="text1"/>
        </w:rPr>
        <w:t xml:space="preserve"> </w:t>
      </w:r>
      <w:r w:rsidRPr="00B434E9">
        <w:rPr>
          <w:b/>
          <w:color w:val="000000" w:themeColor="text1"/>
        </w:rPr>
        <w:t>(часть 2)</w:t>
      </w:r>
      <w:r w:rsidRPr="00B434E9">
        <w:rPr>
          <w:color w:val="000000" w:themeColor="text1"/>
        </w:rPr>
        <w:t xml:space="preserve"> к ГТС на 2026 год</w:t>
      </w:r>
      <w:r w:rsidRPr="00B434E9">
        <w:rPr>
          <w:b/>
          <w:color w:val="000000" w:themeColor="text1"/>
        </w:rPr>
        <w:t xml:space="preserve"> </w:t>
      </w:r>
      <w:r w:rsidRPr="00B434E9">
        <w:rPr>
          <w:color w:val="000000" w:themeColor="text1"/>
        </w:rPr>
        <w:t xml:space="preserve">(оплата производится по тарифам в соответствии с </w:t>
      </w:r>
      <w:r w:rsidRPr="00B434E9">
        <w:rPr>
          <w:b/>
          <w:color w:val="000000" w:themeColor="text1"/>
        </w:rPr>
        <w:t>Приложением № 13, 13-эндо, 13-узис</w:t>
      </w:r>
      <w:r w:rsidRPr="00B434E9">
        <w:rPr>
          <w:color w:val="000000" w:themeColor="text1"/>
        </w:rPr>
        <w:t xml:space="preserve"> к ГТС на 2026 год и по тарифам в соответствии</w:t>
      </w:r>
      <w:proofErr w:type="gramEnd"/>
      <w:r w:rsidRPr="00B434E9">
        <w:rPr>
          <w:color w:val="000000" w:themeColor="text1"/>
        </w:rPr>
        <w:t xml:space="preserve"> с </w:t>
      </w:r>
      <w:r w:rsidRPr="00B434E9">
        <w:rPr>
          <w:b/>
          <w:color w:val="000000" w:themeColor="text1"/>
        </w:rPr>
        <w:t>Приложением № 12-б (часть 1)</w:t>
      </w:r>
      <w:r w:rsidRPr="00B434E9">
        <w:rPr>
          <w:color w:val="000000" w:themeColor="text1"/>
        </w:rPr>
        <w:t xml:space="preserve"> к ГТС на 2026 год);</w:t>
      </w:r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B434E9">
        <w:rPr>
          <w:color w:val="000000" w:themeColor="text1"/>
        </w:rPr>
        <w:t xml:space="preserve">- расходы на финансовое обеспечение первичной специализированной медико-санитарной помощи, оказываемой врачами-специалистами по специальностям, не включенным в </w:t>
      </w:r>
      <w:proofErr w:type="spellStart"/>
      <w:r w:rsidRPr="00B434E9">
        <w:rPr>
          <w:color w:val="000000" w:themeColor="text1"/>
        </w:rPr>
        <w:t>подушевой</w:t>
      </w:r>
      <w:proofErr w:type="spellEnd"/>
      <w:r w:rsidRPr="00B434E9">
        <w:rPr>
          <w:color w:val="000000" w:themeColor="text1"/>
        </w:rPr>
        <w:t xml:space="preserve"> норматив финансирования оказания медицинской помощи прикрепленному населению («акушерство-гинекология», «гематология», «дерматология», «онкология», «аллергология», «ревматология», «гастроэнтерология», «проктология», «пульмонология», «нефрология»)</w:t>
      </w:r>
      <w:proofErr w:type="gramStart"/>
      <w:r w:rsidRPr="00B434E9">
        <w:rPr>
          <w:color w:val="000000" w:themeColor="text1"/>
        </w:rPr>
        <w:t>;а</w:t>
      </w:r>
      <w:proofErr w:type="gramEnd"/>
      <w:r w:rsidRPr="00B434E9">
        <w:rPr>
          <w:color w:val="000000" w:themeColor="text1"/>
        </w:rPr>
        <w:t xml:space="preserve"> также медицинской помощи по профилю «медицинская реабилитация» в соответствии с </w:t>
      </w:r>
      <w:r w:rsidRPr="00B434E9">
        <w:rPr>
          <w:b/>
          <w:color w:val="000000" w:themeColor="text1"/>
        </w:rPr>
        <w:t xml:space="preserve">Приложениями № 12, № 13 и № 12-в </w:t>
      </w:r>
      <w:r w:rsidRPr="00B434E9">
        <w:rPr>
          <w:color w:val="000000" w:themeColor="text1"/>
        </w:rPr>
        <w:t>к ГТС на 2026 год);</w:t>
      </w:r>
    </w:p>
    <w:p w:rsidR="006858A2" w:rsidRPr="00B434E9" w:rsidRDefault="006858A2" w:rsidP="006858A2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B434E9">
        <w:rPr>
          <w:color w:val="000000" w:themeColor="text1"/>
        </w:rPr>
        <w:t xml:space="preserve">- расходы на оказание медицинской помощи в неотложной форме (оплата производится по тарифам в соответствии с </w:t>
      </w:r>
      <w:r w:rsidRPr="00B434E9">
        <w:rPr>
          <w:b/>
          <w:color w:val="000000" w:themeColor="text1"/>
        </w:rPr>
        <w:t>Приложением № 12</w:t>
      </w:r>
      <w:r w:rsidRPr="00B434E9">
        <w:rPr>
          <w:color w:val="000000" w:themeColor="text1"/>
        </w:rPr>
        <w:t xml:space="preserve"> к ГТС на 2026 год);</w:t>
      </w:r>
    </w:p>
    <w:p w:rsidR="006858A2" w:rsidRPr="00B434E9" w:rsidRDefault="006858A2" w:rsidP="006858A2">
      <w:pPr>
        <w:pStyle w:val="213"/>
        <w:rPr>
          <w:color w:val="000000" w:themeColor="text1"/>
        </w:rPr>
      </w:pPr>
      <w:r w:rsidRPr="00B434E9">
        <w:rPr>
          <w:color w:val="000000" w:themeColor="text1"/>
        </w:rPr>
        <w:t xml:space="preserve">- расходы на оказание медицинской помощи в травматологических пунктах МО, оказывающих первичную медико-санитарную помощь прикрепленному населению, поименованных в п.12.1.2 настоящего Приложения (оплата производится по тарифам в соответствии с </w:t>
      </w:r>
      <w:r w:rsidRPr="00B434E9">
        <w:rPr>
          <w:b/>
          <w:color w:val="000000" w:themeColor="text1"/>
        </w:rPr>
        <w:t>Приложением № 12</w:t>
      </w:r>
      <w:r w:rsidRPr="00B434E9">
        <w:rPr>
          <w:color w:val="000000" w:themeColor="text1"/>
        </w:rPr>
        <w:t xml:space="preserve"> к ГТС на 2026 год);</w:t>
      </w:r>
    </w:p>
    <w:p w:rsidR="006858A2" w:rsidRPr="00B434E9" w:rsidRDefault="006858A2" w:rsidP="006858A2">
      <w:pPr>
        <w:pStyle w:val="213"/>
        <w:rPr>
          <w:color w:val="000000" w:themeColor="text1"/>
        </w:rPr>
      </w:pPr>
      <w:r w:rsidRPr="00B434E9">
        <w:rPr>
          <w:color w:val="000000" w:themeColor="text1"/>
        </w:rPr>
        <w:t xml:space="preserve">- расходы на финансовое обеспечение первичной специализированной медико-санитарной помощи, оказываемой при амбулаторном ведении пациентов с хронической болезнью почек, находящихся на лечении гемодиализом и </w:t>
      </w:r>
      <w:proofErr w:type="spellStart"/>
      <w:r w:rsidRPr="00B434E9">
        <w:rPr>
          <w:color w:val="000000" w:themeColor="text1"/>
        </w:rPr>
        <w:t>перитонеальным</w:t>
      </w:r>
      <w:proofErr w:type="spellEnd"/>
      <w:r w:rsidRPr="00B434E9">
        <w:rPr>
          <w:color w:val="000000" w:themeColor="text1"/>
        </w:rPr>
        <w:t xml:space="preserve"> диализом (оплата производится по тарифам в соответствии с </w:t>
      </w:r>
      <w:r w:rsidRPr="00B434E9">
        <w:rPr>
          <w:b/>
          <w:color w:val="000000" w:themeColor="text1"/>
        </w:rPr>
        <w:t>Приложением № 12-диализ</w:t>
      </w:r>
      <w:r w:rsidRPr="00B434E9">
        <w:rPr>
          <w:color w:val="000000" w:themeColor="text1"/>
        </w:rPr>
        <w:t xml:space="preserve"> к ГТС на 2026 год);</w:t>
      </w:r>
    </w:p>
    <w:p w:rsidR="006858A2" w:rsidRPr="00B434E9" w:rsidRDefault="006858A2" w:rsidP="006858A2">
      <w:pPr>
        <w:pStyle w:val="213"/>
        <w:rPr>
          <w:color w:val="000000" w:themeColor="text1"/>
        </w:rPr>
      </w:pPr>
      <w:r w:rsidRPr="00B434E9">
        <w:rPr>
          <w:color w:val="000000" w:themeColor="text1"/>
        </w:rPr>
        <w:t xml:space="preserve">- расходы на финансовое обеспечение первичной специализированной медико-санитарной помощи, оказываемой при амбулаторном ведении пациентов с функционирующими трансплантатами, находящихся на диспансерном наблюдении, и пациентов, находящихся в «листе ожидания трансплантации органа (в соответствии с </w:t>
      </w:r>
      <w:r w:rsidRPr="00B434E9">
        <w:rPr>
          <w:b/>
          <w:color w:val="000000" w:themeColor="text1"/>
        </w:rPr>
        <w:t>Приложением № 12-т</w:t>
      </w:r>
      <w:r w:rsidRPr="00B434E9">
        <w:rPr>
          <w:color w:val="000000" w:themeColor="text1"/>
        </w:rPr>
        <w:t xml:space="preserve"> к ГТС на 2026 год);</w:t>
      </w:r>
    </w:p>
    <w:p w:rsidR="006858A2" w:rsidRPr="00B434E9" w:rsidRDefault="006858A2" w:rsidP="006858A2">
      <w:pPr>
        <w:pStyle w:val="213"/>
        <w:rPr>
          <w:color w:val="000000" w:themeColor="text1"/>
        </w:rPr>
      </w:pPr>
      <w:r w:rsidRPr="00B434E9">
        <w:rPr>
          <w:color w:val="000000" w:themeColor="text1"/>
        </w:rPr>
        <w:t>- расходы на обеспечение первичной врачебной и первичной специализированной медико-санитарной помощи, оказанной в медицинских организациях, поименованных в пунктах 12.2.5, 12.2.6 и 12.2.7 настоящего Приложения, контингенту граждан, застрахованных по ОМС в Санкт-Петербурге и не прикрепленных для получения первичной медико-санитарной помощи к указанным медицинским организациям.</w:t>
      </w:r>
    </w:p>
    <w:p w:rsidR="006858A2" w:rsidRPr="00B434E9" w:rsidRDefault="006858A2" w:rsidP="006858A2">
      <w:pPr>
        <w:pStyle w:val="213"/>
        <w:rPr>
          <w:color w:val="000000" w:themeColor="text1"/>
        </w:rPr>
      </w:pPr>
      <w:r w:rsidRPr="00B434E9">
        <w:rPr>
          <w:color w:val="000000" w:themeColor="text1"/>
        </w:rPr>
        <w:t xml:space="preserve">- расходы на исследования и иные медицинские вмешательства, проводимые </w:t>
      </w:r>
      <w:r w:rsidRPr="00B434E9">
        <w:rPr>
          <w:color w:val="000000" w:themeColor="text1"/>
        </w:rPr>
        <w:br w:type="textWrapping" w:clear="all"/>
        <w:t xml:space="preserve">в рамках углубленной диспансеризации в соответствии с </w:t>
      </w:r>
      <w:r w:rsidRPr="00B434E9">
        <w:rPr>
          <w:b/>
          <w:color w:val="000000" w:themeColor="text1"/>
        </w:rPr>
        <w:t>Приложением № 13-уд</w:t>
      </w:r>
      <w:r w:rsidRPr="00B434E9">
        <w:rPr>
          <w:color w:val="000000" w:themeColor="text1"/>
        </w:rPr>
        <w:t xml:space="preserve"> к ГТС на 2026 год.</w:t>
      </w:r>
    </w:p>
    <w:p w:rsidR="0090581C" w:rsidRPr="00010956" w:rsidRDefault="00A32F11" w:rsidP="006858A2">
      <w:pPr>
        <w:pStyle w:val="213"/>
        <w:widowControl w:val="0"/>
        <w:tabs>
          <w:tab w:val="left" w:pos="7797"/>
        </w:tabs>
        <w:spacing w:before="120"/>
        <w:rPr>
          <w:b/>
          <w:color w:val="000000" w:themeColor="text1"/>
        </w:rPr>
      </w:pPr>
      <w:r w:rsidRPr="00010956">
        <w:rPr>
          <w:b/>
          <w:color w:val="000000" w:themeColor="text1"/>
        </w:rPr>
        <w:t>3.4.</w:t>
      </w:r>
      <w:r w:rsidRPr="00010956">
        <w:rPr>
          <w:color w:val="000000" w:themeColor="text1"/>
        </w:rPr>
        <w:t xml:space="preserve"> </w:t>
      </w:r>
      <w:proofErr w:type="gramStart"/>
      <w:r w:rsidRPr="00010956">
        <w:rPr>
          <w:color w:val="000000" w:themeColor="text1"/>
        </w:rPr>
        <w:t xml:space="preserve">Оплата медицинской помощи, оказанной в амбулаторных условиях в МО, включенных в перечень, приведенный в </w:t>
      </w:r>
      <w:r w:rsidRPr="00010956">
        <w:rPr>
          <w:b/>
          <w:color w:val="000000" w:themeColor="text1"/>
        </w:rPr>
        <w:t>Приложении №</w:t>
      </w:r>
      <w:r w:rsidRPr="00010956">
        <w:rPr>
          <w:color w:val="000000" w:themeColor="text1"/>
        </w:rPr>
        <w:t> </w:t>
      </w:r>
      <w:r w:rsidRPr="00010956">
        <w:rPr>
          <w:b/>
          <w:color w:val="000000" w:themeColor="text1"/>
        </w:rPr>
        <w:t>2</w:t>
      </w:r>
      <w:r w:rsidRPr="00010956">
        <w:rPr>
          <w:color w:val="000000" w:themeColor="text1"/>
        </w:rPr>
        <w:t xml:space="preserve"> к ГТС на 2026 год, лицам, застрахованным за пределами Санкт-Петербурга, которые реализовали право на выбор МО в соответствии с приказом Минздрава России от 14.04.2025 № 215н, осуществляется по тарифам за медицинскую услугу, за посещение, за обращение (законченный случай), установленным ГТС на 2026 год.</w:t>
      </w:r>
      <w:proofErr w:type="gramEnd"/>
    </w:p>
    <w:p w:rsidR="0090581C" w:rsidRPr="00010956" w:rsidRDefault="0090581C">
      <w:pPr>
        <w:ind w:firstLine="567"/>
        <w:jc w:val="both"/>
        <w:rPr>
          <w:b/>
          <w:color w:val="000000" w:themeColor="text1"/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1"/>
        <w:gridCol w:w="2060"/>
        <w:gridCol w:w="2835"/>
        <w:gridCol w:w="4042"/>
      </w:tblGrid>
      <w:tr w:rsidR="00010956" w:rsidRPr="00010956">
        <w:trPr>
          <w:trHeight w:val="1655"/>
        </w:trPr>
        <w:tc>
          <w:tcPr>
            <w:tcW w:w="1081" w:type="dxa"/>
          </w:tcPr>
          <w:bookmarkEnd w:id="7"/>
          <w:bookmarkEnd w:id="8"/>
          <w:bookmarkEnd w:id="9"/>
          <w:bookmarkEnd w:id="10"/>
          <w:p w:rsidR="0090581C" w:rsidRPr="00010956" w:rsidRDefault="00A32F11">
            <w:pPr>
              <w:rPr>
                <w:color w:val="000000" w:themeColor="text1"/>
                <w:sz w:val="20"/>
                <w:szCs w:val="20"/>
              </w:rPr>
            </w:pPr>
            <w:r w:rsidRPr="00010956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060" w:type="dxa"/>
          </w:tcPr>
          <w:p w:rsidR="0090581C" w:rsidRPr="00010956" w:rsidRDefault="00A32F11">
            <w:pPr>
              <w:rPr>
                <w:color w:val="000000" w:themeColor="text1"/>
                <w:sz w:val="20"/>
                <w:szCs w:val="20"/>
              </w:rPr>
            </w:pPr>
            <w:r w:rsidRPr="00010956">
              <w:rPr>
                <w:color w:val="000000" w:themeColor="text1"/>
                <w:sz w:val="20"/>
                <w:szCs w:val="20"/>
              </w:rPr>
              <w:t xml:space="preserve">Тарифы </w:t>
            </w:r>
            <w:r w:rsidRPr="00010956">
              <w:rPr>
                <w:bCs/>
                <w:color w:val="000000" w:themeColor="text1"/>
                <w:sz w:val="20"/>
                <w:szCs w:val="20"/>
              </w:rPr>
              <w:t>за законченный случай</w:t>
            </w:r>
            <w:r w:rsidRPr="00010956">
              <w:rPr>
                <w:color w:val="000000" w:themeColor="text1"/>
                <w:sz w:val="20"/>
                <w:szCs w:val="20"/>
              </w:rPr>
              <w:t xml:space="preserve"> с кодами 282360 «ЛОР Гипертрофия аденоидов у детей» и 282370 «ЛОР Хронические болезни миндалин и аденоидов»</w:t>
            </w:r>
          </w:p>
        </w:tc>
        <w:tc>
          <w:tcPr>
            <w:tcW w:w="2835" w:type="dxa"/>
          </w:tcPr>
          <w:p w:rsidR="0090581C" w:rsidRPr="00010956" w:rsidRDefault="00A32F11">
            <w:pPr>
              <w:pStyle w:val="13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010956">
              <w:rPr>
                <w:color w:val="000000" w:themeColor="text1"/>
                <w:sz w:val="20"/>
                <w:szCs w:val="20"/>
              </w:rPr>
              <w:t xml:space="preserve">МО, применяющие тарифы в соответствии с </w:t>
            </w:r>
            <w:r w:rsidRPr="00010956">
              <w:rPr>
                <w:b/>
                <w:color w:val="000000" w:themeColor="text1"/>
                <w:sz w:val="20"/>
                <w:szCs w:val="20"/>
              </w:rPr>
              <w:t>Приложением № 5</w:t>
            </w:r>
            <w:r w:rsidRPr="00010956">
              <w:rPr>
                <w:color w:val="000000" w:themeColor="text1"/>
                <w:sz w:val="20"/>
                <w:szCs w:val="20"/>
              </w:rPr>
              <w:t xml:space="preserve"> к ГТС на 2026 год, за исключением ФМО</w:t>
            </w:r>
          </w:p>
        </w:tc>
        <w:tc>
          <w:tcPr>
            <w:tcW w:w="4042" w:type="dxa"/>
          </w:tcPr>
          <w:p w:rsidR="0090581C" w:rsidRPr="00010956" w:rsidRDefault="00A32F11">
            <w:pPr>
              <w:pStyle w:val="213"/>
              <w:widowControl w:val="0"/>
              <w:tabs>
                <w:tab w:val="left" w:pos="7797"/>
              </w:tabs>
              <w:ind w:hanging="49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010956">
              <w:rPr>
                <w:color w:val="000000" w:themeColor="text1"/>
                <w:sz w:val="20"/>
                <w:szCs w:val="20"/>
                <w:lang w:eastAsia="ru-RU"/>
              </w:rPr>
              <w:t>Тариф с кодом 282360 применяется при оперативном лечении гипертрофии аденоидов.</w:t>
            </w:r>
          </w:p>
          <w:p w:rsidR="0090581C" w:rsidRPr="00010956" w:rsidRDefault="00A32F11">
            <w:pPr>
              <w:pStyle w:val="213"/>
              <w:widowControl w:val="0"/>
              <w:tabs>
                <w:tab w:val="left" w:pos="7797"/>
              </w:tabs>
              <w:ind w:hanging="49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010956">
              <w:rPr>
                <w:color w:val="000000" w:themeColor="text1"/>
                <w:sz w:val="20"/>
                <w:szCs w:val="20"/>
                <w:lang w:eastAsia="ru-RU"/>
              </w:rPr>
              <w:t>Тариф с кодом  282370  применяется при оперативном  и консервативном лечении болезней миндалин и аденоидов, за исключением оперативного  лечения гипертрофии аденоидов.</w:t>
            </w:r>
          </w:p>
        </w:tc>
      </w:tr>
    </w:tbl>
    <w:p w:rsidR="0090581C" w:rsidRPr="00010956" w:rsidRDefault="0090581C">
      <w:pPr>
        <w:pStyle w:val="26"/>
        <w:widowControl w:val="0"/>
        <w:ind w:firstLine="560"/>
        <w:rPr>
          <w:color w:val="000000" w:themeColor="text1"/>
        </w:rPr>
      </w:pPr>
    </w:p>
    <w:p w:rsidR="0090581C" w:rsidRPr="00010956" w:rsidRDefault="00A32F11">
      <w:pPr>
        <w:pStyle w:val="111"/>
        <w:spacing w:before="120"/>
        <w:rPr>
          <w:color w:val="000000" w:themeColor="text1"/>
          <w:lang w:val="ru-RU"/>
        </w:rPr>
      </w:pPr>
      <w:bookmarkStart w:id="11" w:name="_Toc26534657"/>
      <w:bookmarkStart w:id="12" w:name="_Toc26536832"/>
      <w:bookmarkStart w:id="13" w:name="_Toc26537431"/>
      <w:bookmarkStart w:id="14" w:name="_Toc26538081"/>
      <w:bookmarkStart w:id="15" w:name="_Toc26538142"/>
      <w:bookmarkStart w:id="16" w:name="_Toc200543504"/>
      <w:r w:rsidRPr="00010956">
        <w:rPr>
          <w:color w:val="000000" w:themeColor="text1"/>
          <w:lang w:val="ru-RU"/>
        </w:rPr>
        <w:lastRenderedPageBreak/>
        <w:t>12.</w:t>
      </w:r>
      <w:r w:rsidRPr="00010956">
        <w:rPr>
          <w:color w:val="000000" w:themeColor="text1"/>
        </w:rPr>
        <w:t> </w:t>
      </w:r>
      <w:r w:rsidRPr="00010956">
        <w:rPr>
          <w:color w:val="000000" w:themeColor="text1"/>
          <w:lang w:val="ru-RU"/>
        </w:rPr>
        <w:t>Порядок применения тарифов за врачебные посещения, в том числе при оказании стоматологической медицинской помощи</w:t>
      </w:r>
      <w:bookmarkEnd w:id="11"/>
      <w:bookmarkEnd w:id="12"/>
      <w:bookmarkEnd w:id="13"/>
      <w:bookmarkEnd w:id="14"/>
      <w:bookmarkEnd w:id="15"/>
      <w:bookmarkEnd w:id="16"/>
    </w:p>
    <w:p w:rsidR="0090581C" w:rsidRPr="00010956" w:rsidRDefault="00A32F11">
      <w:pPr>
        <w:spacing w:before="60"/>
        <w:ind w:firstLine="567"/>
        <w:jc w:val="both"/>
        <w:rPr>
          <w:color w:val="000000" w:themeColor="text1"/>
        </w:rPr>
      </w:pPr>
      <w:r w:rsidRPr="00010956">
        <w:rPr>
          <w:b/>
          <w:bCs/>
          <w:color w:val="000000" w:themeColor="text1"/>
        </w:rPr>
        <w:t>12.1. </w:t>
      </w:r>
      <w:r w:rsidRPr="00010956">
        <w:rPr>
          <w:color w:val="000000" w:themeColor="text1"/>
        </w:rPr>
        <w:t xml:space="preserve">Тарифы за врачебные посещения, установленные </w:t>
      </w:r>
      <w:r w:rsidRPr="00010956">
        <w:rPr>
          <w:b/>
          <w:color w:val="000000" w:themeColor="text1"/>
        </w:rPr>
        <w:t>в Приложении № 12</w:t>
      </w:r>
      <w:r w:rsidRPr="00010956">
        <w:rPr>
          <w:color w:val="000000" w:themeColor="text1"/>
        </w:rPr>
        <w:t xml:space="preserve"> к ГТС на 2026 год по врачебным специальностям, перечисленным в указанном приложении, применяются для оплаты первичной врачебной медико-санитарной и первичной специализированной медико-санитарной помощи в соответствии с п.3.3 настоящего Приложения.</w:t>
      </w:r>
    </w:p>
    <w:p w:rsidR="0090581C" w:rsidRPr="00010956" w:rsidRDefault="00A32F11">
      <w:pPr>
        <w:ind w:firstLine="567"/>
        <w:jc w:val="both"/>
        <w:rPr>
          <w:color w:val="000000" w:themeColor="text1"/>
        </w:rPr>
      </w:pPr>
      <w:r w:rsidRPr="00010956">
        <w:rPr>
          <w:color w:val="000000" w:themeColor="text1"/>
        </w:rPr>
        <w:t xml:space="preserve">Тариф за врачебное посещение определяется специальностью врача, оказавшего пациенту медицинскую помощь, и местом оказания. В исключительных случаях (эпидемии и т.п.), при привлечении врача одной специальности к приему пациентов по другому профилю, применяются тарифы по соответствующему профилю заболевания, независимо от специальности врача. Осмотр пациента заведующим отделением и (или) заместителем главного врача по медицинской части тарифицируется как врачебное посещение только в тех случаях, когда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записи). </w:t>
      </w:r>
    </w:p>
    <w:p w:rsidR="0090581C" w:rsidRPr="00010956" w:rsidRDefault="00A32F11">
      <w:pPr>
        <w:ind w:firstLine="567"/>
        <w:jc w:val="both"/>
        <w:rPr>
          <w:color w:val="000000" w:themeColor="text1"/>
        </w:rPr>
      </w:pPr>
      <w:r w:rsidRPr="00010956">
        <w:rPr>
          <w:color w:val="000000" w:themeColor="text1"/>
        </w:rPr>
        <w:t xml:space="preserve">Тарифы за посещения по отдельным врачебным специальностям в соответствии с </w:t>
      </w:r>
      <w:r w:rsidRPr="00010956">
        <w:rPr>
          <w:b/>
          <w:color w:val="000000" w:themeColor="text1"/>
        </w:rPr>
        <w:t>Приложением № 12</w:t>
      </w:r>
      <w:r w:rsidRPr="00010956">
        <w:rPr>
          <w:color w:val="000000" w:themeColor="text1"/>
        </w:rPr>
        <w:t xml:space="preserve"> к ГТС на 2026 год применяются в следующем порядке:</w:t>
      </w:r>
    </w:p>
    <w:p w:rsidR="0090581C" w:rsidRPr="00010956" w:rsidRDefault="00A32F11">
      <w:pPr>
        <w:ind w:firstLine="567"/>
        <w:jc w:val="both"/>
        <w:rPr>
          <w:color w:val="000000" w:themeColor="text1"/>
        </w:rPr>
      </w:pPr>
      <w:r w:rsidRPr="00010956">
        <w:rPr>
          <w:b/>
          <w:color w:val="000000" w:themeColor="text1"/>
        </w:rPr>
        <w:t>12.1.1.</w:t>
      </w:r>
      <w:r w:rsidRPr="00010956">
        <w:rPr>
          <w:color w:val="000000" w:themeColor="text1"/>
        </w:rPr>
        <w:t xml:space="preserve"> Тариф за врачебное посещение «Акушерство-гинекология» (г) применяется в случае оказания медицинской помощи при гинекологических заболеваниях, не предусмотренных тарифами за обращение (законченный случай лечения) с кодами 831020, 831040, 831050, 831070, 831080, 831090, 831130, 831240, 831250 и 831260 в соответствии с </w:t>
      </w:r>
      <w:r w:rsidRPr="00010956">
        <w:rPr>
          <w:b/>
          <w:color w:val="000000" w:themeColor="text1"/>
        </w:rPr>
        <w:t>Приложением № 12-б</w:t>
      </w:r>
      <w:r w:rsidRPr="00010956">
        <w:rPr>
          <w:color w:val="000000" w:themeColor="text1"/>
        </w:rPr>
        <w:t xml:space="preserve"> </w:t>
      </w:r>
      <w:r w:rsidRPr="00010956">
        <w:rPr>
          <w:b/>
          <w:color w:val="000000" w:themeColor="text1"/>
        </w:rPr>
        <w:t>(часть 1)</w:t>
      </w:r>
      <w:r w:rsidRPr="00010956">
        <w:rPr>
          <w:color w:val="000000" w:themeColor="text1"/>
        </w:rPr>
        <w:t xml:space="preserve"> к ГТС на 2026 год.</w:t>
      </w:r>
    </w:p>
    <w:p w:rsidR="0090581C" w:rsidRPr="00010956" w:rsidRDefault="00A32F11">
      <w:pPr>
        <w:ind w:firstLine="567"/>
        <w:jc w:val="both"/>
        <w:rPr>
          <w:color w:val="000000" w:themeColor="text1"/>
        </w:rPr>
      </w:pPr>
      <w:r w:rsidRPr="00010956">
        <w:rPr>
          <w:color w:val="000000" w:themeColor="text1"/>
        </w:rPr>
        <w:t xml:space="preserve">Тариф за врачебное посещение «Акушерство-гинекология» (б) применяется в случае оказания медицинской помощи беременным, не предусмотренной тарифами за обращение (законченный случай лечения) с кодами 831020, 831040, 831050, 831070, 831080, 831090, 831130, 831240, 831250 и 831260 в соответствии с </w:t>
      </w:r>
      <w:r w:rsidRPr="00010956">
        <w:rPr>
          <w:b/>
          <w:color w:val="000000" w:themeColor="text1"/>
        </w:rPr>
        <w:t>Приложением №</w:t>
      </w:r>
      <w:r w:rsidRPr="00010956">
        <w:rPr>
          <w:b/>
          <w:color w:val="000000" w:themeColor="text1"/>
          <w:lang w:val="en-US"/>
        </w:rPr>
        <w:t> </w:t>
      </w:r>
      <w:r w:rsidRPr="00010956">
        <w:rPr>
          <w:b/>
          <w:color w:val="000000" w:themeColor="text1"/>
        </w:rPr>
        <w:t>12-б (часть 1)</w:t>
      </w:r>
      <w:r w:rsidRPr="00010956">
        <w:rPr>
          <w:color w:val="000000" w:themeColor="text1"/>
        </w:rPr>
        <w:t xml:space="preserve"> к ГТС на 2026 год.</w:t>
      </w:r>
    </w:p>
    <w:p w:rsidR="0090581C" w:rsidRPr="00010956" w:rsidRDefault="00A32F11">
      <w:pPr>
        <w:ind w:firstLine="540"/>
        <w:jc w:val="both"/>
        <w:rPr>
          <w:color w:val="000000" w:themeColor="text1"/>
        </w:rPr>
      </w:pPr>
      <w:proofErr w:type="gramStart"/>
      <w:r w:rsidRPr="00010956">
        <w:rPr>
          <w:color w:val="000000" w:themeColor="text1"/>
        </w:rPr>
        <w:t xml:space="preserve">Тариф за врачебное посещение «Акушерство-гинекология (проведение скрининга в кабинете антенатальной охраны плода) применяется медицинскими организациями, в которых в соответствии с распоряжением КЗ организованы  кабинеты (отделения) антенатальной охраны плода, при проведении ультразвукового исследования с архивированием ультразвуковых сканов, определения </w:t>
      </w:r>
      <w:proofErr w:type="spellStart"/>
      <w:r w:rsidRPr="00010956">
        <w:rPr>
          <w:color w:val="000000" w:themeColor="text1"/>
        </w:rPr>
        <w:t>росто-весовых</w:t>
      </w:r>
      <w:proofErr w:type="spellEnd"/>
      <w:r w:rsidRPr="00010956">
        <w:rPr>
          <w:color w:val="000000" w:themeColor="text1"/>
        </w:rPr>
        <w:t xml:space="preserve"> показателей и уровня артериального давления в сроки 11 - 14 недель и 19 - 21 неделя у беременных женщин.</w:t>
      </w:r>
      <w:proofErr w:type="gramEnd"/>
    </w:p>
    <w:p w:rsidR="0090581C" w:rsidRPr="00010956" w:rsidRDefault="00A32F11">
      <w:pPr>
        <w:spacing w:before="60"/>
        <w:ind w:firstLine="567"/>
        <w:jc w:val="both"/>
        <w:rPr>
          <w:color w:val="000000" w:themeColor="text1"/>
        </w:rPr>
      </w:pPr>
      <w:r w:rsidRPr="00010956">
        <w:rPr>
          <w:b/>
          <w:color w:val="000000" w:themeColor="text1"/>
        </w:rPr>
        <w:t>12.1.2.</w:t>
      </w:r>
      <w:r w:rsidRPr="00010956">
        <w:rPr>
          <w:color w:val="000000" w:themeColor="text1"/>
        </w:rPr>
        <w:t xml:space="preserve"> Тарифы «Травматология-ортопедия (т)» применяются при оказании медицинской помощи в МО, в которых созданы травматологические пункты.</w:t>
      </w:r>
    </w:p>
    <w:p w:rsidR="0090581C" w:rsidRPr="00010956" w:rsidRDefault="00A32F11">
      <w:pPr>
        <w:pStyle w:val="26"/>
        <w:widowControl w:val="0"/>
        <w:ind w:firstLine="561"/>
        <w:rPr>
          <w:color w:val="000000" w:themeColor="text1"/>
        </w:rPr>
      </w:pPr>
      <w:r w:rsidRPr="00010956">
        <w:rPr>
          <w:b/>
          <w:color w:val="000000" w:themeColor="text1"/>
        </w:rPr>
        <w:t>12.1.3.</w:t>
      </w:r>
      <w:r w:rsidRPr="00010956">
        <w:rPr>
          <w:color w:val="000000" w:themeColor="text1"/>
        </w:rPr>
        <w:t xml:space="preserve"> СПб ГБУЗ «ДЦ № 7» (780183), ООО «ММЦ ВТ» (780764), АО «Адмиралтейские верфи» (780632) применяют </w:t>
      </w:r>
      <w:r w:rsidRPr="00010956">
        <w:rPr>
          <w:b/>
          <w:color w:val="000000" w:themeColor="text1"/>
        </w:rPr>
        <w:t>Приложение № 12</w:t>
      </w:r>
      <w:r w:rsidRPr="00010956">
        <w:rPr>
          <w:color w:val="000000" w:themeColor="text1"/>
        </w:rPr>
        <w:t xml:space="preserve"> к ГТС на 2026 год</w:t>
      </w:r>
      <w:r w:rsidRPr="00010956">
        <w:rPr>
          <w:bCs/>
          <w:color w:val="000000" w:themeColor="text1"/>
        </w:rPr>
        <w:t xml:space="preserve"> только в части тарифа </w:t>
      </w:r>
      <w:r w:rsidRPr="00010956">
        <w:rPr>
          <w:color w:val="000000" w:themeColor="text1"/>
        </w:rPr>
        <w:t xml:space="preserve">с кодом </w:t>
      </w:r>
      <w:proofErr w:type="spellStart"/>
      <w:r w:rsidRPr="00010956">
        <w:rPr>
          <w:color w:val="000000" w:themeColor="text1"/>
        </w:rPr>
        <w:t>Неот</w:t>
      </w:r>
      <w:proofErr w:type="spellEnd"/>
      <w:r w:rsidRPr="00010956">
        <w:rPr>
          <w:color w:val="000000" w:themeColor="text1"/>
        </w:rPr>
        <w:t xml:space="preserve"> «Неотложная медицинская помощь». </w:t>
      </w:r>
    </w:p>
    <w:p w:rsidR="0090581C" w:rsidRPr="00010956" w:rsidRDefault="00A32F11">
      <w:pPr>
        <w:ind w:firstLine="567"/>
        <w:jc w:val="both"/>
        <w:rPr>
          <w:color w:val="000000" w:themeColor="text1"/>
          <w:lang w:eastAsia="en-US"/>
        </w:rPr>
      </w:pPr>
      <w:r w:rsidRPr="00010956">
        <w:rPr>
          <w:b/>
          <w:color w:val="000000" w:themeColor="text1"/>
        </w:rPr>
        <w:t>12.1.4.</w:t>
      </w:r>
      <w:r w:rsidRPr="00010956">
        <w:rPr>
          <w:color w:val="000000" w:themeColor="text1"/>
        </w:rPr>
        <w:t xml:space="preserve"> </w:t>
      </w:r>
      <w:r w:rsidRPr="00010956">
        <w:rPr>
          <w:color w:val="000000" w:themeColor="text1"/>
          <w:lang w:eastAsia="en-US"/>
        </w:rPr>
        <w:t>Тариф «Терапия (общая) для женских консультаций» с кодом «</w:t>
      </w:r>
      <w:proofErr w:type="spellStart"/>
      <w:r w:rsidRPr="00010956">
        <w:rPr>
          <w:color w:val="000000" w:themeColor="text1"/>
          <w:lang w:eastAsia="en-US"/>
        </w:rPr>
        <w:t>ТерапЖк</w:t>
      </w:r>
      <w:proofErr w:type="spellEnd"/>
      <w:r w:rsidRPr="00010956">
        <w:rPr>
          <w:color w:val="000000" w:themeColor="text1"/>
          <w:lang w:eastAsia="en-US"/>
        </w:rPr>
        <w:t xml:space="preserve">» в соответствии с </w:t>
      </w:r>
      <w:r w:rsidRPr="00010956">
        <w:rPr>
          <w:b/>
          <w:color w:val="000000" w:themeColor="text1"/>
          <w:lang w:eastAsia="en-US"/>
        </w:rPr>
        <w:t>Приложением №</w:t>
      </w:r>
      <w:r w:rsidRPr="00010956">
        <w:rPr>
          <w:b/>
          <w:color w:val="000000" w:themeColor="text1"/>
          <w:lang w:val="en-US" w:eastAsia="en-US"/>
        </w:rPr>
        <w:t> </w:t>
      </w:r>
      <w:r w:rsidRPr="00010956">
        <w:rPr>
          <w:b/>
          <w:color w:val="000000" w:themeColor="text1"/>
          <w:lang w:eastAsia="en-US"/>
        </w:rPr>
        <w:t>12</w:t>
      </w:r>
      <w:r w:rsidRPr="00010956">
        <w:rPr>
          <w:color w:val="000000" w:themeColor="text1"/>
          <w:lang w:eastAsia="en-US"/>
        </w:rPr>
        <w:t xml:space="preserve"> к ГТС на 2026 год применяется при оказании медицинской помощи врачами-терапевтами женской консультации, являющейся структурным подразделением МО, поименованной в </w:t>
      </w:r>
      <w:r w:rsidRPr="00010956">
        <w:rPr>
          <w:b/>
          <w:color w:val="000000" w:themeColor="text1"/>
          <w:lang w:eastAsia="en-US"/>
        </w:rPr>
        <w:t>Приложении № 2</w:t>
      </w:r>
      <w:r w:rsidRPr="00010956">
        <w:rPr>
          <w:color w:val="000000" w:themeColor="text1"/>
          <w:lang w:eastAsia="en-US"/>
        </w:rPr>
        <w:t xml:space="preserve"> к ГТС на 2026 год.</w:t>
      </w:r>
    </w:p>
    <w:p w:rsidR="0090581C" w:rsidRPr="00010956" w:rsidRDefault="00A32F11">
      <w:pPr>
        <w:pStyle w:val="213"/>
        <w:widowControl w:val="0"/>
        <w:ind w:firstLine="561"/>
        <w:rPr>
          <w:color w:val="000000" w:themeColor="text1"/>
        </w:rPr>
      </w:pPr>
      <w:r w:rsidRPr="00010956">
        <w:rPr>
          <w:b/>
          <w:color w:val="000000" w:themeColor="text1"/>
        </w:rPr>
        <w:t>12.1.5.</w:t>
      </w:r>
      <w:r w:rsidRPr="00010956">
        <w:rPr>
          <w:color w:val="000000" w:themeColor="text1"/>
        </w:rPr>
        <w:t xml:space="preserve"> </w:t>
      </w:r>
      <w:proofErr w:type="gramStart"/>
      <w:r w:rsidRPr="00010956">
        <w:rPr>
          <w:color w:val="000000" w:themeColor="text1"/>
          <w:lang w:eastAsia="en-US"/>
        </w:rPr>
        <w:t xml:space="preserve">Тарифы с кодами </w:t>
      </w:r>
      <w:proofErr w:type="spellStart"/>
      <w:r w:rsidRPr="00010956">
        <w:rPr>
          <w:color w:val="000000" w:themeColor="text1"/>
          <w:lang w:eastAsia="en-US"/>
        </w:rPr>
        <w:t>ДермЦД</w:t>
      </w:r>
      <w:proofErr w:type="spellEnd"/>
      <w:r w:rsidRPr="00010956">
        <w:rPr>
          <w:color w:val="000000" w:themeColor="text1"/>
          <w:lang w:eastAsia="en-US"/>
        </w:rPr>
        <w:t xml:space="preserve"> «Прием (осмотр, консультация) </w:t>
      </w:r>
      <w:proofErr w:type="spellStart"/>
      <w:r w:rsidRPr="00010956">
        <w:rPr>
          <w:color w:val="000000" w:themeColor="text1"/>
          <w:lang w:eastAsia="en-US"/>
        </w:rPr>
        <w:t>врача-дерматовенеролога</w:t>
      </w:r>
      <w:proofErr w:type="spellEnd"/>
      <w:r w:rsidRPr="00010956">
        <w:rPr>
          <w:color w:val="000000" w:themeColor="text1"/>
          <w:lang w:eastAsia="en-US"/>
        </w:rPr>
        <w:t xml:space="preserve"> с проведением цифровой </w:t>
      </w:r>
      <w:proofErr w:type="spellStart"/>
      <w:r w:rsidRPr="00010956">
        <w:rPr>
          <w:color w:val="000000" w:themeColor="text1"/>
          <w:lang w:eastAsia="en-US"/>
        </w:rPr>
        <w:t>дерматоскопии</w:t>
      </w:r>
      <w:proofErr w:type="spellEnd"/>
      <w:r w:rsidRPr="00010956">
        <w:rPr>
          <w:color w:val="000000" w:themeColor="text1"/>
          <w:lang w:eastAsia="en-US"/>
        </w:rPr>
        <w:t xml:space="preserve"> с применением программного модуля, </w:t>
      </w:r>
      <w:proofErr w:type="spellStart"/>
      <w:r w:rsidRPr="00010956">
        <w:rPr>
          <w:color w:val="000000" w:themeColor="text1"/>
          <w:lang w:eastAsia="en-US"/>
        </w:rPr>
        <w:t>дерматоскопического</w:t>
      </w:r>
      <w:proofErr w:type="spellEnd"/>
      <w:r w:rsidRPr="00010956">
        <w:rPr>
          <w:color w:val="000000" w:themeColor="text1"/>
          <w:lang w:eastAsia="en-US"/>
        </w:rPr>
        <w:t xml:space="preserve"> алгоритма, с выдачей заключения» и </w:t>
      </w:r>
      <w:proofErr w:type="spellStart"/>
      <w:r w:rsidRPr="00010956">
        <w:rPr>
          <w:color w:val="000000" w:themeColor="text1"/>
          <w:lang w:eastAsia="en-US"/>
        </w:rPr>
        <w:t>ДермДК</w:t>
      </w:r>
      <w:proofErr w:type="spellEnd"/>
      <w:r w:rsidRPr="00010956">
        <w:rPr>
          <w:color w:val="000000" w:themeColor="text1"/>
          <w:lang w:eastAsia="en-US"/>
        </w:rPr>
        <w:t xml:space="preserve"> «Прием (осмотр, консультация) </w:t>
      </w:r>
      <w:proofErr w:type="spellStart"/>
      <w:r w:rsidRPr="00010956">
        <w:rPr>
          <w:color w:val="000000" w:themeColor="text1"/>
          <w:lang w:eastAsia="en-US"/>
        </w:rPr>
        <w:t>врача-дерматовенеролога</w:t>
      </w:r>
      <w:proofErr w:type="spellEnd"/>
      <w:r w:rsidRPr="00010956">
        <w:rPr>
          <w:color w:val="000000" w:themeColor="text1"/>
          <w:lang w:eastAsia="en-US"/>
        </w:rPr>
        <w:t xml:space="preserve"> с проведением </w:t>
      </w:r>
      <w:proofErr w:type="spellStart"/>
      <w:r w:rsidRPr="00010956">
        <w:rPr>
          <w:color w:val="000000" w:themeColor="text1"/>
          <w:lang w:eastAsia="en-US"/>
        </w:rPr>
        <w:t>видеодерматоскопии</w:t>
      </w:r>
      <w:proofErr w:type="spellEnd"/>
      <w:r w:rsidRPr="00010956">
        <w:rPr>
          <w:color w:val="000000" w:themeColor="text1"/>
          <w:lang w:eastAsia="en-US"/>
        </w:rPr>
        <w:t xml:space="preserve"> с </w:t>
      </w:r>
      <w:proofErr w:type="spellStart"/>
      <w:r w:rsidRPr="00010956">
        <w:rPr>
          <w:color w:val="000000" w:themeColor="text1"/>
          <w:lang w:eastAsia="en-US"/>
        </w:rPr>
        <w:t>фотофиксацией</w:t>
      </w:r>
      <w:proofErr w:type="spellEnd"/>
      <w:r w:rsidRPr="00010956">
        <w:rPr>
          <w:color w:val="000000" w:themeColor="text1"/>
          <w:lang w:eastAsia="en-US"/>
        </w:rPr>
        <w:t xml:space="preserve"> и картированием тела человека с применением программного модуля и записи изображения, с выдачей заключения» </w:t>
      </w:r>
      <w:r w:rsidRPr="00010956">
        <w:rPr>
          <w:color w:val="000000" w:themeColor="text1"/>
        </w:rPr>
        <w:t xml:space="preserve">в соответствии с </w:t>
      </w:r>
      <w:r w:rsidRPr="00010956">
        <w:rPr>
          <w:b/>
          <w:color w:val="000000" w:themeColor="text1"/>
        </w:rPr>
        <w:t>Приложением № 12</w:t>
      </w:r>
      <w:r w:rsidRPr="00010956">
        <w:rPr>
          <w:color w:val="000000" w:themeColor="text1"/>
        </w:rPr>
        <w:t xml:space="preserve"> к ГТС на 2026 год применяются СПб ГБУЗ «КВД</w:t>
      </w:r>
      <w:proofErr w:type="gramEnd"/>
      <w:r w:rsidRPr="00010956">
        <w:rPr>
          <w:color w:val="000000" w:themeColor="text1"/>
        </w:rPr>
        <w:t xml:space="preserve"> Невского района» </w:t>
      </w:r>
      <w:r w:rsidRPr="00010956">
        <w:rPr>
          <w:color w:val="000000" w:themeColor="text1"/>
          <w:lang w:eastAsia="en-US"/>
        </w:rPr>
        <w:t>(780181)</w:t>
      </w:r>
      <w:r w:rsidRPr="00010956">
        <w:rPr>
          <w:color w:val="000000" w:themeColor="text1"/>
        </w:rPr>
        <w:t xml:space="preserve">. </w:t>
      </w:r>
    </w:p>
    <w:p w:rsidR="0090581C" w:rsidRPr="00010956" w:rsidRDefault="00A32F11">
      <w:pPr>
        <w:pStyle w:val="213"/>
        <w:widowControl w:val="0"/>
        <w:ind w:firstLine="561"/>
        <w:rPr>
          <w:color w:val="000000" w:themeColor="text1"/>
        </w:rPr>
      </w:pPr>
      <w:r w:rsidRPr="00010956">
        <w:rPr>
          <w:color w:val="000000" w:themeColor="text1"/>
        </w:rPr>
        <w:t>Указанные тарифы применяются при наличии направления лечащего врача либо врача-специалиста, в том числе врачей СПб ГБУЗ «КВД Невского района»</w:t>
      </w:r>
      <w:r w:rsidRPr="00010956">
        <w:rPr>
          <w:color w:val="000000" w:themeColor="text1"/>
          <w:lang w:eastAsia="en-US"/>
        </w:rPr>
        <w:t xml:space="preserve"> (780181).</w:t>
      </w:r>
    </w:p>
    <w:p w:rsidR="0090581C" w:rsidRPr="00010956" w:rsidRDefault="00A32F11">
      <w:pPr>
        <w:pStyle w:val="213"/>
        <w:widowControl w:val="0"/>
        <w:ind w:firstLine="561"/>
        <w:rPr>
          <w:color w:val="000000" w:themeColor="text1"/>
          <w:lang w:eastAsia="en-US"/>
        </w:rPr>
      </w:pPr>
      <w:r w:rsidRPr="00010956">
        <w:rPr>
          <w:color w:val="000000" w:themeColor="text1"/>
          <w:lang w:eastAsia="en-US"/>
        </w:rPr>
        <w:t xml:space="preserve">Тариф </w:t>
      </w:r>
      <w:r w:rsidRPr="00010956">
        <w:rPr>
          <w:color w:val="000000" w:themeColor="text1"/>
        </w:rPr>
        <w:t>с кодом</w:t>
      </w:r>
      <w:r w:rsidRPr="00010956">
        <w:rPr>
          <w:color w:val="000000" w:themeColor="text1"/>
          <w:lang w:eastAsia="ru-RU"/>
        </w:rPr>
        <w:t xml:space="preserve"> </w:t>
      </w:r>
      <w:proofErr w:type="spellStart"/>
      <w:r w:rsidRPr="00010956">
        <w:rPr>
          <w:color w:val="000000" w:themeColor="text1"/>
          <w:lang w:eastAsia="ru-RU"/>
        </w:rPr>
        <w:t>ДермЦД</w:t>
      </w:r>
      <w:proofErr w:type="spellEnd"/>
      <w:r w:rsidRPr="00010956">
        <w:rPr>
          <w:color w:val="000000" w:themeColor="text1"/>
          <w:lang w:eastAsia="ru-RU"/>
        </w:rPr>
        <w:t xml:space="preserve"> применяется для оплаты посещения </w:t>
      </w:r>
      <w:proofErr w:type="spellStart"/>
      <w:r w:rsidRPr="00010956">
        <w:rPr>
          <w:color w:val="000000" w:themeColor="text1"/>
        </w:rPr>
        <w:t>врача-дерматовенеролога</w:t>
      </w:r>
      <w:proofErr w:type="spellEnd"/>
      <w:r w:rsidRPr="00010956">
        <w:rPr>
          <w:color w:val="000000" w:themeColor="text1"/>
        </w:rPr>
        <w:t xml:space="preserve"> с </w:t>
      </w:r>
      <w:r w:rsidRPr="00010956">
        <w:rPr>
          <w:color w:val="000000" w:themeColor="text1"/>
          <w:lang w:eastAsia="en-US"/>
        </w:rPr>
        <w:t xml:space="preserve">проведением цифровой </w:t>
      </w:r>
      <w:proofErr w:type="spellStart"/>
      <w:r w:rsidRPr="00010956">
        <w:rPr>
          <w:color w:val="000000" w:themeColor="text1"/>
          <w:lang w:eastAsia="en-US"/>
        </w:rPr>
        <w:t>дерматоскопии</w:t>
      </w:r>
      <w:proofErr w:type="spellEnd"/>
      <w:r w:rsidRPr="00010956">
        <w:rPr>
          <w:color w:val="000000" w:themeColor="text1"/>
          <w:lang w:eastAsia="en-US"/>
        </w:rPr>
        <w:t xml:space="preserve"> с применением программного модуля, </w:t>
      </w:r>
      <w:proofErr w:type="spellStart"/>
      <w:r w:rsidRPr="00010956">
        <w:rPr>
          <w:color w:val="000000" w:themeColor="text1"/>
          <w:lang w:eastAsia="en-US"/>
        </w:rPr>
        <w:lastRenderedPageBreak/>
        <w:t>дерматоскопического</w:t>
      </w:r>
      <w:proofErr w:type="spellEnd"/>
      <w:r w:rsidRPr="00010956">
        <w:rPr>
          <w:color w:val="000000" w:themeColor="text1"/>
          <w:lang w:eastAsia="en-US"/>
        </w:rPr>
        <w:t xml:space="preserve"> алгоритма с выдачей заключения при проведении дифференциальной диагностики пациентам с новообразованиями кожи или образованиями с подозрением на </w:t>
      </w:r>
      <w:proofErr w:type="gramStart"/>
      <w:r w:rsidRPr="00010956">
        <w:rPr>
          <w:color w:val="000000" w:themeColor="text1"/>
          <w:lang w:eastAsia="en-US"/>
        </w:rPr>
        <w:t>возможное</w:t>
      </w:r>
      <w:proofErr w:type="gramEnd"/>
      <w:r w:rsidRPr="00010956">
        <w:rPr>
          <w:color w:val="000000" w:themeColor="text1"/>
          <w:lang w:eastAsia="en-US"/>
        </w:rPr>
        <w:t xml:space="preserve"> </w:t>
      </w:r>
      <w:proofErr w:type="spellStart"/>
      <w:r w:rsidRPr="00010956">
        <w:rPr>
          <w:color w:val="000000" w:themeColor="text1"/>
          <w:lang w:eastAsia="en-US"/>
        </w:rPr>
        <w:t>озлокачествление</w:t>
      </w:r>
      <w:proofErr w:type="spellEnd"/>
      <w:r w:rsidRPr="00010956">
        <w:rPr>
          <w:color w:val="000000" w:themeColor="text1"/>
          <w:lang w:eastAsia="en-US"/>
        </w:rPr>
        <w:t xml:space="preserve">. В рамках одного врачебного посещения выполняется </w:t>
      </w:r>
      <w:proofErr w:type="gramStart"/>
      <w:r w:rsidRPr="00010956">
        <w:rPr>
          <w:color w:val="000000" w:themeColor="text1"/>
          <w:lang w:eastAsia="en-US"/>
        </w:rPr>
        <w:t>цифровая</w:t>
      </w:r>
      <w:proofErr w:type="gramEnd"/>
      <w:r w:rsidRPr="00010956">
        <w:rPr>
          <w:color w:val="000000" w:themeColor="text1"/>
          <w:lang w:eastAsia="en-US"/>
        </w:rPr>
        <w:t xml:space="preserve"> </w:t>
      </w:r>
      <w:proofErr w:type="spellStart"/>
      <w:r w:rsidRPr="00010956">
        <w:rPr>
          <w:color w:val="000000" w:themeColor="text1"/>
          <w:lang w:eastAsia="en-US"/>
        </w:rPr>
        <w:t>дерматоскопия</w:t>
      </w:r>
      <w:proofErr w:type="spellEnd"/>
      <w:r w:rsidRPr="00010956">
        <w:rPr>
          <w:color w:val="000000" w:themeColor="text1"/>
          <w:lang w:eastAsia="en-US"/>
        </w:rPr>
        <w:t xml:space="preserve"> всех новообразований, которые необходимо исследовать, и тариф </w:t>
      </w:r>
      <w:proofErr w:type="spellStart"/>
      <w:r w:rsidRPr="00010956">
        <w:rPr>
          <w:color w:val="000000" w:themeColor="text1"/>
          <w:lang w:eastAsia="en-US"/>
        </w:rPr>
        <w:t>ДермЦД</w:t>
      </w:r>
      <w:proofErr w:type="spellEnd"/>
      <w:r w:rsidRPr="00010956">
        <w:rPr>
          <w:color w:val="000000" w:themeColor="text1"/>
          <w:lang w:eastAsia="en-US"/>
        </w:rPr>
        <w:t xml:space="preserve"> применяется однократно вне зависимости от количества исследуемых новообразований. Тариф с кодом </w:t>
      </w:r>
      <w:proofErr w:type="spellStart"/>
      <w:r w:rsidRPr="00010956">
        <w:rPr>
          <w:color w:val="000000" w:themeColor="text1"/>
          <w:lang w:eastAsia="en-US"/>
        </w:rPr>
        <w:t>ДермЦД</w:t>
      </w:r>
      <w:proofErr w:type="spellEnd"/>
      <w:r w:rsidRPr="00010956">
        <w:rPr>
          <w:color w:val="000000" w:themeColor="text1"/>
          <w:lang w:eastAsia="en-US"/>
        </w:rPr>
        <w:t xml:space="preserve"> может применяться при проведении повторного диагностического исследования не ранее чем через 6 месяцев при наличии медицинских показаний за исключением случаев диагностического исследования новых образований.</w:t>
      </w:r>
    </w:p>
    <w:p w:rsidR="0090581C" w:rsidRPr="00010956" w:rsidRDefault="00A32F11">
      <w:pPr>
        <w:pStyle w:val="213"/>
        <w:widowControl w:val="0"/>
        <w:ind w:firstLine="561"/>
        <w:rPr>
          <w:color w:val="000000" w:themeColor="text1"/>
          <w:lang w:eastAsia="ru-RU"/>
        </w:rPr>
      </w:pPr>
      <w:r w:rsidRPr="00010956">
        <w:rPr>
          <w:color w:val="000000" w:themeColor="text1"/>
          <w:lang w:eastAsia="en-US"/>
        </w:rPr>
        <w:t> </w:t>
      </w:r>
      <w:proofErr w:type="gramStart"/>
      <w:r w:rsidRPr="00010956">
        <w:rPr>
          <w:color w:val="000000" w:themeColor="text1"/>
          <w:lang w:eastAsia="en-US"/>
        </w:rPr>
        <w:t xml:space="preserve">Тариф </w:t>
      </w:r>
      <w:r w:rsidRPr="00010956">
        <w:rPr>
          <w:color w:val="000000" w:themeColor="text1"/>
        </w:rPr>
        <w:t xml:space="preserve">с кодом </w:t>
      </w:r>
      <w:proofErr w:type="spellStart"/>
      <w:r w:rsidRPr="00010956">
        <w:rPr>
          <w:color w:val="000000" w:themeColor="text1"/>
        </w:rPr>
        <w:t>ДермДК</w:t>
      </w:r>
      <w:proofErr w:type="spellEnd"/>
      <w:r w:rsidRPr="00010956">
        <w:rPr>
          <w:color w:val="000000" w:themeColor="text1"/>
        </w:rPr>
        <w:t xml:space="preserve"> применяется для оплаты посещения </w:t>
      </w:r>
      <w:proofErr w:type="spellStart"/>
      <w:r w:rsidRPr="00010956">
        <w:rPr>
          <w:color w:val="000000" w:themeColor="text1"/>
        </w:rPr>
        <w:t>врача-дерматовенеролога</w:t>
      </w:r>
      <w:proofErr w:type="spellEnd"/>
      <w:r w:rsidRPr="00010956">
        <w:rPr>
          <w:color w:val="000000" w:themeColor="text1"/>
        </w:rPr>
        <w:t xml:space="preserve"> с проведением </w:t>
      </w:r>
      <w:proofErr w:type="spellStart"/>
      <w:r w:rsidRPr="00010956">
        <w:rPr>
          <w:color w:val="000000" w:themeColor="text1"/>
        </w:rPr>
        <w:t>видеодерматоскопии</w:t>
      </w:r>
      <w:proofErr w:type="spellEnd"/>
      <w:r w:rsidRPr="00010956">
        <w:rPr>
          <w:color w:val="000000" w:themeColor="text1"/>
        </w:rPr>
        <w:t xml:space="preserve"> с </w:t>
      </w:r>
      <w:proofErr w:type="spellStart"/>
      <w:r w:rsidRPr="00010956">
        <w:rPr>
          <w:color w:val="000000" w:themeColor="text1"/>
        </w:rPr>
        <w:t>фотофиксацией</w:t>
      </w:r>
      <w:proofErr w:type="spellEnd"/>
      <w:r w:rsidRPr="00010956">
        <w:rPr>
          <w:color w:val="000000" w:themeColor="text1"/>
        </w:rPr>
        <w:t xml:space="preserve"> и картированием тела человека с применением программного модуля и записи изображения при проведении дифференциальной диагностики пациентам с множественными новообразованиями кожи,  образованиями с подозрением на возможное </w:t>
      </w:r>
      <w:proofErr w:type="spellStart"/>
      <w:r w:rsidRPr="00010956">
        <w:rPr>
          <w:color w:val="000000" w:themeColor="text1"/>
        </w:rPr>
        <w:t>озлокачествление</w:t>
      </w:r>
      <w:proofErr w:type="spellEnd"/>
      <w:r w:rsidRPr="00010956">
        <w:rPr>
          <w:color w:val="000000" w:themeColor="text1"/>
        </w:rPr>
        <w:t>, пациентам, с образованиями на коже, ранее прооперированным по поводу злокачественного образования на коже (меланомы, базальноклеточной карциномы, плоскоклеточного рака кожи), пациентам</w:t>
      </w:r>
      <w:proofErr w:type="gramEnd"/>
      <w:r w:rsidRPr="00010956">
        <w:rPr>
          <w:color w:val="000000" w:themeColor="text1"/>
        </w:rPr>
        <w:t xml:space="preserve">, с образованиями на коже, у близких родственников которых диагностированы меланомы, пациентам с множественными </w:t>
      </w:r>
      <w:proofErr w:type="spellStart"/>
      <w:r w:rsidRPr="00010956">
        <w:rPr>
          <w:color w:val="000000" w:themeColor="text1"/>
        </w:rPr>
        <w:t>лентиго</w:t>
      </w:r>
      <w:proofErr w:type="spellEnd"/>
      <w:r w:rsidRPr="00010956">
        <w:rPr>
          <w:color w:val="000000" w:themeColor="text1"/>
        </w:rPr>
        <w:t xml:space="preserve"> на спине (свидетельство перенесенных солнечных ожогов) у лиц с кожей I – II фото типов. Тариф </w:t>
      </w:r>
      <w:proofErr w:type="spellStart"/>
      <w:r w:rsidRPr="00010956">
        <w:rPr>
          <w:color w:val="000000" w:themeColor="text1"/>
        </w:rPr>
        <w:t>ДермДК</w:t>
      </w:r>
      <w:proofErr w:type="spellEnd"/>
      <w:r w:rsidRPr="00010956">
        <w:rPr>
          <w:color w:val="000000" w:themeColor="text1"/>
        </w:rPr>
        <w:t xml:space="preserve"> может применяться при проведении повторного диагностического исследования не ранее, чем через 6 месяцев при наличии медицинских показаний, </w:t>
      </w:r>
      <w:r w:rsidRPr="00010956">
        <w:rPr>
          <w:color w:val="000000" w:themeColor="text1"/>
          <w:lang w:eastAsia="ru-RU"/>
        </w:rPr>
        <w:t>за исключением случаев диагностического исследования новых образований.</w:t>
      </w:r>
    </w:p>
    <w:p w:rsidR="0090581C" w:rsidRPr="00010956" w:rsidRDefault="00A32F11">
      <w:pPr>
        <w:pStyle w:val="213"/>
        <w:widowControl w:val="0"/>
        <w:ind w:firstLine="561"/>
        <w:rPr>
          <w:color w:val="000000" w:themeColor="text1"/>
        </w:rPr>
      </w:pPr>
      <w:r w:rsidRPr="00010956">
        <w:rPr>
          <w:color w:val="000000" w:themeColor="text1"/>
        </w:rPr>
        <w:t xml:space="preserve">При оказании медицинской помощи одному пациенту в один день в одной МО применяется либо тариф с кодом </w:t>
      </w:r>
      <w:proofErr w:type="spellStart"/>
      <w:r w:rsidRPr="00010956">
        <w:rPr>
          <w:color w:val="000000" w:themeColor="text1"/>
        </w:rPr>
        <w:t>ДермЦД</w:t>
      </w:r>
      <w:proofErr w:type="spellEnd"/>
      <w:r w:rsidRPr="00010956">
        <w:rPr>
          <w:color w:val="000000" w:themeColor="text1"/>
        </w:rPr>
        <w:t xml:space="preserve">, либо тариф с кодом </w:t>
      </w:r>
      <w:proofErr w:type="spellStart"/>
      <w:r w:rsidRPr="00010956">
        <w:rPr>
          <w:color w:val="000000" w:themeColor="text1"/>
        </w:rPr>
        <w:t>ДермДК</w:t>
      </w:r>
      <w:proofErr w:type="spellEnd"/>
      <w:r w:rsidRPr="00010956">
        <w:rPr>
          <w:color w:val="000000" w:themeColor="text1"/>
        </w:rPr>
        <w:t>, либо тариф с кодом Дерм. Применение более одного тарифа из перечисленных при оказании медицинской помощи одному пациенту в один день в одной МО не допускается.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spacing w:before="60"/>
        <w:rPr>
          <w:color w:val="000000" w:themeColor="text1"/>
        </w:rPr>
      </w:pPr>
      <w:r w:rsidRPr="00010956">
        <w:rPr>
          <w:b/>
          <w:color w:val="000000" w:themeColor="text1"/>
        </w:rPr>
        <w:t xml:space="preserve">12.1.6. </w:t>
      </w:r>
      <w:proofErr w:type="gramStart"/>
      <w:r w:rsidRPr="00010956">
        <w:rPr>
          <w:color w:val="000000" w:themeColor="text1"/>
        </w:rPr>
        <w:t xml:space="preserve">Тариф с кодом </w:t>
      </w:r>
      <w:proofErr w:type="spellStart"/>
      <w:r w:rsidRPr="00010956">
        <w:rPr>
          <w:color w:val="000000" w:themeColor="text1"/>
        </w:rPr>
        <w:t>ФелОУ</w:t>
      </w:r>
      <w:proofErr w:type="spellEnd"/>
      <w:r w:rsidRPr="00010956">
        <w:rPr>
          <w:color w:val="000000" w:themeColor="text1"/>
        </w:rPr>
        <w:t xml:space="preserve"> «Фельдшер медицинского кабинета образовательной организации высшего и среднего профессионального образования» в соответствии с </w:t>
      </w:r>
      <w:r w:rsidRPr="00010956">
        <w:rPr>
          <w:b/>
          <w:color w:val="000000" w:themeColor="text1"/>
        </w:rPr>
        <w:t>Приложением № 12</w:t>
      </w:r>
      <w:r w:rsidRPr="00010956">
        <w:rPr>
          <w:color w:val="000000" w:themeColor="text1"/>
        </w:rPr>
        <w:t xml:space="preserve"> к ГТС на 2026 год за посещение к фельдшеру медицинского кабинета образовательной организации высшего и среднего профессионального образования применяется при оказании медицинской помощи в медицинском кабинете образовательной организации высшего и среднего профессионального образования, являющимся структурным подразделением МО, оказывающей первичную медико-санитарную помощь</w:t>
      </w:r>
      <w:proofErr w:type="gramEnd"/>
      <w:r w:rsidRPr="00010956">
        <w:rPr>
          <w:color w:val="000000" w:themeColor="text1"/>
        </w:rPr>
        <w:t xml:space="preserve">, </w:t>
      </w:r>
      <w:proofErr w:type="gramStart"/>
      <w:r w:rsidRPr="00010956">
        <w:rPr>
          <w:color w:val="000000" w:themeColor="text1"/>
        </w:rPr>
        <w:t>фельдшером, на которого возложены отдельные функции лечащего врача в соответствии с «Порядком возложения руководителем медицинской организации при организации оказания первичной медико-санитарной помощи и скорой медицинской помощи на фельдшера, акушерку отдельных функций лечащего врача по непосредственному оказанию медицинской помощи пациенту в период наблюдения за ним и его лечения, в том числе по назначению и применению лекарственных препаратов, включая наркотические лекарственные препараты</w:t>
      </w:r>
      <w:proofErr w:type="gramEnd"/>
      <w:r w:rsidRPr="00010956">
        <w:rPr>
          <w:color w:val="000000" w:themeColor="text1"/>
        </w:rPr>
        <w:t xml:space="preserve"> и психотропные лекарственные препараты», утвержденным приказом Минздрава России от 27.03.2025 № 155н.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010956">
        <w:rPr>
          <w:b/>
          <w:color w:val="000000" w:themeColor="text1"/>
        </w:rPr>
        <w:t>12.1.7.</w:t>
      </w:r>
      <w:r w:rsidRPr="00010956">
        <w:rPr>
          <w:color w:val="000000" w:themeColor="text1"/>
        </w:rPr>
        <w:t xml:space="preserve"> </w:t>
      </w:r>
      <w:proofErr w:type="gramStart"/>
      <w:r w:rsidRPr="00010956">
        <w:rPr>
          <w:color w:val="000000" w:themeColor="text1"/>
        </w:rPr>
        <w:t xml:space="preserve">Межрайонные централизованные клинико-диагностические лаборатории СПб ГБУЗ «КДЦ № 85» (780184), СПб ГБУЗ «ГКДЦ № 1» (780186), СПб ГБУЗ КДЦД (780185) применяют </w:t>
      </w:r>
      <w:r w:rsidRPr="00010956">
        <w:rPr>
          <w:b/>
          <w:color w:val="000000" w:themeColor="text1"/>
        </w:rPr>
        <w:t>Приложение № 12</w:t>
      </w:r>
      <w:r w:rsidRPr="00010956">
        <w:rPr>
          <w:color w:val="000000" w:themeColor="text1"/>
        </w:rPr>
        <w:t xml:space="preserve"> к ГТС на 2026 год только в части тарифа на оплату выполнения исследования «Определение суммарных антител классов M и G (</w:t>
      </w:r>
      <w:proofErr w:type="spellStart"/>
      <w:r w:rsidRPr="00010956">
        <w:rPr>
          <w:color w:val="000000" w:themeColor="text1"/>
        </w:rPr>
        <w:t>anti-HCV</w:t>
      </w:r>
      <w:proofErr w:type="spellEnd"/>
      <w:r w:rsidRPr="00010956">
        <w:rPr>
          <w:color w:val="000000" w:themeColor="text1"/>
        </w:rPr>
        <w:t xml:space="preserve"> </w:t>
      </w:r>
      <w:proofErr w:type="spellStart"/>
      <w:r w:rsidRPr="00010956">
        <w:rPr>
          <w:color w:val="000000" w:themeColor="text1"/>
        </w:rPr>
        <w:t>IgG</w:t>
      </w:r>
      <w:proofErr w:type="spellEnd"/>
      <w:r w:rsidRPr="00010956">
        <w:rPr>
          <w:color w:val="000000" w:themeColor="text1"/>
        </w:rPr>
        <w:t xml:space="preserve"> и </w:t>
      </w:r>
      <w:proofErr w:type="spellStart"/>
      <w:r w:rsidRPr="00010956">
        <w:rPr>
          <w:color w:val="000000" w:themeColor="text1"/>
        </w:rPr>
        <w:t>anti-HCV</w:t>
      </w:r>
      <w:proofErr w:type="spellEnd"/>
      <w:r w:rsidRPr="00010956">
        <w:rPr>
          <w:color w:val="000000" w:themeColor="text1"/>
        </w:rPr>
        <w:t xml:space="preserve"> </w:t>
      </w:r>
      <w:proofErr w:type="spellStart"/>
      <w:r w:rsidRPr="00010956">
        <w:rPr>
          <w:color w:val="000000" w:themeColor="text1"/>
        </w:rPr>
        <w:t>IgM</w:t>
      </w:r>
      <w:proofErr w:type="spellEnd"/>
      <w:r w:rsidRPr="00010956">
        <w:rPr>
          <w:color w:val="000000" w:themeColor="text1"/>
        </w:rPr>
        <w:t>) к вирусу гепатита C (</w:t>
      </w:r>
      <w:proofErr w:type="spellStart"/>
      <w:r w:rsidRPr="00010956">
        <w:rPr>
          <w:color w:val="000000" w:themeColor="text1"/>
        </w:rPr>
        <w:t>Hepatitis</w:t>
      </w:r>
      <w:proofErr w:type="spellEnd"/>
      <w:r w:rsidRPr="00010956">
        <w:rPr>
          <w:color w:val="000000" w:themeColor="text1"/>
        </w:rPr>
        <w:t xml:space="preserve"> C </w:t>
      </w:r>
      <w:proofErr w:type="spellStart"/>
      <w:r w:rsidRPr="00010956">
        <w:rPr>
          <w:color w:val="000000" w:themeColor="text1"/>
        </w:rPr>
        <w:t>virus</w:t>
      </w:r>
      <w:proofErr w:type="spellEnd"/>
      <w:r w:rsidRPr="00010956">
        <w:rPr>
          <w:color w:val="000000" w:themeColor="text1"/>
        </w:rPr>
        <w:t xml:space="preserve">) в крови» с кодом </w:t>
      </w:r>
      <w:proofErr w:type="spellStart"/>
      <w:r w:rsidRPr="00010956">
        <w:rPr>
          <w:color w:val="000000" w:themeColor="text1"/>
        </w:rPr>
        <w:t>иГепС</w:t>
      </w:r>
      <w:proofErr w:type="spellEnd"/>
      <w:r w:rsidRPr="00010956">
        <w:rPr>
          <w:color w:val="000000" w:themeColor="text1"/>
        </w:rPr>
        <w:t xml:space="preserve"> и по</w:t>
      </w:r>
      <w:proofErr w:type="gramEnd"/>
      <w:r w:rsidRPr="00010956">
        <w:rPr>
          <w:color w:val="000000" w:themeColor="text1"/>
        </w:rPr>
        <w:t xml:space="preserve"> направлению других медицинских организаций.</w:t>
      </w:r>
    </w:p>
    <w:p w:rsidR="0090581C" w:rsidRPr="00010956" w:rsidRDefault="00A32F11">
      <w:pPr>
        <w:pStyle w:val="28"/>
        <w:spacing w:before="60"/>
        <w:ind w:firstLine="567"/>
        <w:jc w:val="both"/>
        <w:rPr>
          <w:color w:val="000000" w:themeColor="text1"/>
        </w:rPr>
      </w:pPr>
      <w:r w:rsidRPr="00010956">
        <w:rPr>
          <w:b/>
          <w:bCs/>
          <w:color w:val="000000" w:themeColor="text1"/>
        </w:rPr>
        <w:t>12.2.</w:t>
      </w:r>
      <w:r w:rsidRPr="00010956">
        <w:rPr>
          <w:color w:val="000000" w:themeColor="text1"/>
        </w:rPr>
        <w:t xml:space="preserve"> Тарифы на оплату медицинской помощи в амбулаторных условиях в соответствии с </w:t>
      </w:r>
      <w:r w:rsidRPr="00010956">
        <w:rPr>
          <w:b/>
          <w:bCs/>
          <w:color w:val="000000" w:themeColor="text1"/>
        </w:rPr>
        <w:t>Приложением № 12</w:t>
      </w:r>
      <w:r w:rsidRPr="00010956">
        <w:rPr>
          <w:bCs/>
          <w:color w:val="000000" w:themeColor="text1"/>
        </w:rPr>
        <w:t xml:space="preserve"> к ГТС на 2026 год и </w:t>
      </w:r>
      <w:r w:rsidRPr="00010956">
        <w:rPr>
          <w:color w:val="000000" w:themeColor="text1"/>
        </w:rPr>
        <w:t>на оплату стоматологической помощи</w:t>
      </w:r>
      <w:r w:rsidRPr="00010956">
        <w:rPr>
          <w:bCs/>
          <w:color w:val="000000" w:themeColor="text1"/>
        </w:rPr>
        <w:t xml:space="preserve"> в соответствии с </w:t>
      </w:r>
      <w:r w:rsidRPr="00010956">
        <w:rPr>
          <w:b/>
          <w:bCs/>
          <w:color w:val="000000" w:themeColor="text1"/>
        </w:rPr>
        <w:t>Приложением № 14</w:t>
      </w:r>
      <w:r w:rsidRPr="00010956">
        <w:rPr>
          <w:bCs/>
          <w:color w:val="000000" w:themeColor="text1"/>
        </w:rPr>
        <w:t xml:space="preserve"> к ГТС на 2026 год </w:t>
      </w:r>
      <w:r w:rsidRPr="00010956">
        <w:rPr>
          <w:color w:val="000000" w:themeColor="text1"/>
        </w:rPr>
        <w:t>применяются в следующих случаях:</w:t>
      </w:r>
    </w:p>
    <w:p w:rsidR="0090581C" w:rsidRPr="00010956" w:rsidRDefault="00A32F11">
      <w:pPr>
        <w:pStyle w:val="28"/>
        <w:spacing w:before="60"/>
        <w:ind w:firstLine="567"/>
        <w:jc w:val="both"/>
        <w:rPr>
          <w:color w:val="000000" w:themeColor="text1"/>
        </w:rPr>
      </w:pPr>
      <w:proofErr w:type="gramStart"/>
      <w:r w:rsidRPr="00010956">
        <w:rPr>
          <w:b/>
          <w:color w:val="000000" w:themeColor="text1"/>
        </w:rPr>
        <w:t>12.2.1.</w:t>
      </w:r>
      <w:r w:rsidRPr="00010956">
        <w:rPr>
          <w:color w:val="000000" w:themeColor="text1"/>
        </w:rPr>
        <w:t> </w:t>
      </w:r>
      <w:r w:rsidRPr="00010956">
        <w:rPr>
          <w:color w:val="000000" w:themeColor="text1"/>
          <w:lang w:eastAsia="ar-SA"/>
        </w:rPr>
        <w:t>при оказании стоматологической помощи застрахованным гражданам в базовой специализированной МО</w:t>
      </w:r>
      <w:r w:rsidRPr="00010956">
        <w:rPr>
          <w:color w:val="000000" w:themeColor="text1"/>
        </w:rPr>
        <w:t>;</w:t>
      </w:r>
      <w:proofErr w:type="gramEnd"/>
    </w:p>
    <w:p w:rsidR="0090581C" w:rsidRPr="00010956" w:rsidRDefault="00A32F11">
      <w:pPr>
        <w:pStyle w:val="28"/>
        <w:spacing w:before="60"/>
        <w:ind w:firstLine="567"/>
        <w:jc w:val="both"/>
        <w:rPr>
          <w:bCs/>
          <w:color w:val="000000" w:themeColor="text1"/>
        </w:rPr>
      </w:pPr>
      <w:r w:rsidRPr="00010956">
        <w:rPr>
          <w:b/>
          <w:bCs/>
          <w:color w:val="000000" w:themeColor="text1"/>
        </w:rPr>
        <w:t>12.2.2.</w:t>
      </w:r>
      <w:r w:rsidRPr="00010956">
        <w:rPr>
          <w:bCs/>
          <w:color w:val="000000" w:themeColor="text1"/>
        </w:rPr>
        <w:t xml:space="preserve"> при проведении осмотров детского и взрослого населения для решения вопроса о проведении профилактических прививок (национального календаря профилактических прививок и </w:t>
      </w:r>
      <w:r w:rsidRPr="00010956">
        <w:rPr>
          <w:bCs/>
          <w:color w:val="000000" w:themeColor="text1"/>
        </w:rPr>
        <w:lastRenderedPageBreak/>
        <w:t xml:space="preserve">прививок по эпидемиологическим показаниям, в том числе вакцинации против новой </w:t>
      </w:r>
      <w:proofErr w:type="spellStart"/>
      <w:r w:rsidRPr="00010956">
        <w:rPr>
          <w:bCs/>
          <w:color w:val="000000" w:themeColor="text1"/>
        </w:rPr>
        <w:t>коронавирусной</w:t>
      </w:r>
      <w:proofErr w:type="spellEnd"/>
      <w:r w:rsidRPr="00010956">
        <w:rPr>
          <w:bCs/>
          <w:color w:val="000000" w:themeColor="text1"/>
        </w:rPr>
        <w:t xml:space="preserve"> инфекции COVID19) в МО, в том числе в МО, не являющейся базовой/базовой специализированной;</w:t>
      </w:r>
    </w:p>
    <w:p w:rsidR="0090581C" w:rsidRPr="00010956" w:rsidRDefault="00A32F11">
      <w:pPr>
        <w:pStyle w:val="28"/>
        <w:spacing w:before="60"/>
        <w:ind w:firstLine="567"/>
        <w:jc w:val="both"/>
        <w:rPr>
          <w:color w:val="000000" w:themeColor="text1"/>
        </w:rPr>
      </w:pPr>
      <w:r w:rsidRPr="00010956">
        <w:rPr>
          <w:b/>
          <w:color w:val="000000" w:themeColor="text1"/>
        </w:rPr>
        <w:t>12.2.3.</w:t>
      </w:r>
      <w:r w:rsidRPr="00010956">
        <w:rPr>
          <w:color w:val="000000" w:themeColor="text1"/>
        </w:rPr>
        <w:t xml:space="preserve"> при оказании первичной специализированной медико-санитарной помощи в МО </w:t>
      </w:r>
      <w:r w:rsidRPr="00010956">
        <w:rPr>
          <w:color w:val="000000" w:themeColor="text1"/>
          <w:lang w:eastAsia="ar-SA"/>
        </w:rPr>
        <w:t xml:space="preserve">гражданам, застрахованным в Санкт-Петербурге, для которых </w:t>
      </w:r>
      <w:proofErr w:type="gramStart"/>
      <w:r w:rsidRPr="00010956">
        <w:rPr>
          <w:color w:val="000000" w:themeColor="text1"/>
          <w:lang w:eastAsia="ar-SA"/>
        </w:rPr>
        <w:t>данная</w:t>
      </w:r>
      <w:proofErr w:type="gramEnd"/>
      <w:r w:rsidRPr="00010956">
        <w:rPr>
          <w:color w:val="000000" w:themeColor="text1"/>
          <w:lang w:eastAsia="ar-SA"/>
        </w:rPr>
        <w:t xml:space="preserve"> МО не является базовой/базовой специализированной, в случае разового обращения в неотложной форме</w:t>
      </w:r>
      <w:r w:rsidRPr="00010956">
        <w:rPr>
          <w:color w:val="000000" w:themeColor="text1"/>
        </w:rPr>
        <w:t>;</w:t>
      </w:r>
    </w:p>
    <w:p w:rsidR="0090581C" w:rsidRPr="00010956" w:rsidRDefault="00A32F11">
      <w:pPr>
        <w:pStyle w:val="28"/>
        <w:spacing w:before="60"/>
        <w:ind w:firstLine="567"/>
        <w:jc w:val="both"/>
        <w:rPr>
          <w:color w:val="000000" w:themeColor="text1"/>
        </w:rPr>
      </w:pPr>
      <w:r w:rsidRPr="00010956">
        <w:rPr>
          <w:b/>
          <w:color w:val="000000" w:themeColor="text1"/>
        </w:rPr>
        <w:t>12.2.4.</w:t>
      </w:r>
      <w:r w:rsidRPr="00010956">
        <w:rPr>
          <w:color w:val="000000" w:themeColor="text1"/>
        </w:rPr>
        <w:t> при оказании медицинской помощи контингенту населения, установленному распоряжением Комитета по здравоохранению, в СПб ГАУЗ «Городская поликлиника № 40» (780188), а также в ФГБУ «КДЦ с поликлиникой» (780422) контингенту застрахованных лиц, определенного Указом Президента Российской Федерации от 17.09.2008 № 1370 «Об Управлении делами Президента Российской Федерации (помощь предоставляется без направления базовой МО);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rPr>
          <w:color w:val="000000" w:themeColor="text1"/>
        </w:rPr>
      </w:pPr>
      <w:proofErr w:type="gramStart"/>
      <w:r w:rsidRPr="00010956">
        <w:rPr>
          <w:b/>
          <w:color w:val="000000" w:themeColor="text1"/>
        </w:rPr>
        <w:t>12.2.5.</w:t>
      </w:r>
      <w:r w:rsidRPr="00010956">
        <w:rPr>
          <w:color w:val="000000" w:themeColor="text1"/>
        </w:rPr>
        <w:t> при оказании медицинской помощи, в том числе при проведении</w:t>
      </w:r>
      <w:r w:rsidRPr="00010956">
        <w:rPr>
          <w:color w:val="000000" w:themeColor="text1"/>
        </w:rPr>
        <w:br w:type="textWrapping" w:clear="all"/>
        <w:t xml:space="preserve"> медицинских осмотров, в том числе по эпидемическим показаниям, студентам и аспирантам дневных форм обучения - в СПб ГБУЗ «ГП-75» (780133), СПб ГБУЗ «Городская поликлиника № 76» (780190), ФГБОУ ВО </w:t>
      </w:r>
      <w:proofErr w:type="spellStart"/>
      <w:r w:rsidRPr="00010956">
        <w:rPr>
          <w:color w:val="000000" w:themeColor="text1"/>
        </w:rPr>
        <w:t>ПСПбГМУ</w:t>
      </w:r>
      <w:proofErr w:type="spellEnd"/>
      <w:r w:rsidRPr="00010956">
        <w:rPr>
          <w:color w:val="000000" w:themeColor="text1"/>
        </w:rPr>
        <w:t xml:space="preserve"> им. И.П. Павлова Минздрава России (Поликлиника с КДЦ) (780039), ФГБОУ ВО СЗГМУ им. И.И. Мечникова Минздрава России (Центр семейной медицины</w:t>
      </w:r>
      <w:proofErr w:type="gramEnd"/>
      <w:r w:rsidRPr="00010956">
        <w:rPr>
          <w:color w:val="000000" w:themeColor="text1"/>
        </w:rPr>
        <w:t xml:space="preserve">) (780018); ФГБУ СЗОНКЦ </w:t>
      </w:r>
      <w:proofErr w:type="spellStart"/>
      <w:r w:rsidRPr="00010956">
        <w:rPr>
          <w:color w:val="000000" w:themeColor="text1"/>
        </w:rPr>
        <w:t>им.Л.Г.Соколова</w:t>
      </w:r>
      <w:proofErr w:type="spellEnd"/>
      <w:r w:rsidRPr="00010956">
        <w:rPr>
          <w:color w:val="000000" w:themeColor="text1"/>
        </w:rPr>
        <w:t xml:space="preserve"> ФМБА России (780041);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010956">
        <w:rPr>
          <w:b/>
          <w:color w:val="000000" w:themeColor="text1"/>
        </w:rPr>
        <w:t>12.2.6.</w:t>
      </w:r>
      <w:r w:rsidRPr="00010956">
        <w:rPr>
          <w:color w:val="000000" w:themeColor="text1"/>
        </w:rPr>
        <w:t xml:space="preserve"> при оказании медицинской помощи на территории садоводческих и дачных некоммерческих объединений (помощь предоставляется без направления базовой / </w:t>
      </w:r>
      <w:proofErr w:type="gramStart"/>
      <w:r w:rsidRPr="00010956">
        <w:rPr>
          <w:color w:val="000000" w:themeColor="text1"/>
        </w:rPr>
        <w:t>базовой</w:t>
      </w:r>
      <w:proofErr w:type="gramEnd"/>
      <w:r w:rsidRPr="00010956">
        <w:rPr>
          <w:color w:val="000000" w:themeColor="text1"/>
        </w:rPr>
        <w:t xml:space="preserve"> специализированной МО);</w:t>
      </w:r>
    </w:p>
    <w:p w:rsidR="0090581C" w:rsidRPr="00010956" w:rsidRDefault="00A32F11">
      <w:pPr>
        <w:pStyle w:val="213"/>
        <w:widowControl w:val="0"/>
        <w:spacing w:before="60"/>
        <w:ind w:firstLine="561"/>
        <w:rPr>
          <w:color w:val="000000" w:themeColor="text1"/>
        </w:rPr>
      </w:pPr>
      <w:r w:rsidRPr="00010956">
        <w:rPr>
          <w:b/>
          <w:color w:val="000000" w:themeColor="text1"/>
        </w:rPr>
        <w:t>12.2.7.</w:t>
      </w:r>
      <w:r w:rsidRPr="00010956">
        <w:rPr>
          <w:color w:val="000000" w:themeColor="text1"/>
        </w:rPr>
        <w:t xml:space="preserve"> при оказании медицинской помощи в неотложной форме: </w:t>
      </w:r>
    </w:p>
    <w:p w:rsidR="0090581C" w:rsidRPr="00010956" w:rsidRDefault="00A32F11">
      <w:pPr>
        <w:pStyle w:val="213"/>
        <w:widowControl w:val="0"/>
        <w:ind w:firstLine="561"/>
        <w:rPr>
          <w:color w:val="000000" w:themeColor="text1"/>
        </w:rPr>
      </w:pPr>
      <w:r w:rsidRPr="00010956">
        <w:rPr>
          <w:color w:val="000000" w:themeColor="text1"/>
        </w:rPr>
        <w:t xml:space="preserve">врачами-терапевтами (в том числе врачами-терапевтами женской консультации), врачами-терапевтами участковыми, врачами общей практики, врачами-педиатрами, врачами-педиатрами участковыми и врачами-специалистами на приеме, врачами травматологами-ортопедами в травматологических пунктах (применяются тарифы за неотложную помощь на приеме врача, условием применения тарифа является выполнение не менее одного инструментального </w:t>
      </w:r>
      <w:r w:rsidR="002E0E3D">
        <w:rPr>
          <w:color w:val="000000" w:themeColor="text1"/>
        </w:rPr>
        <w:t xml:space="preserve">или диагностического </w:t>
      </w:r>
      <w:r w:rsidRPr="00010956">
        <w:rPr>
          <w:color w:val="000000" w:themeColor="text1"/>
        </w:rPr>
        <w:t xml:space="preserve">исследования). При оказании медицинской помощи в неотложной форме на дому применяется тариф за квартирную помощь (посещение на дому) в случаях, предусмотренных пунктом 3.3; </w:t>
      </w:r>
    </w:p>
    <w:p w:rsidR="0090581C" w:rsidRPr="00010956" w:rsidRDefault="00A32F11">
      <w:pPr>
        <w:pStyle w:val="213"/>
        <w:widowControl w:val="0"/>
        <w:spacing w:before="60"/>
        <w:ind w:firstLine="561"/>
        <w:rPr>
          <w:color w:val="000000" w:themeColor="text1"/>
        </w:rPr>
      </w:pPr>
      <w:proofErr w:type="gramStart"/>
      <w:r w:rsidRPr="00010956">
        <w:rPr>
          <w:color w:val="000000" w:themeColor="text1"/>
        </w:rPr>
        <w:t xml:space="preserve">в отделении (кабинете) неотложной медицинской помощи поликлиники (врачебной амбулатории, центра общей врачебной практики (семейной медицины) (применяется тариф с кодом </w:t>
      </w:r>
      <w:proofErr w:type="spellStart"/>
      <w:r w:rsidRPr="00010956">
        <w:rPr>
          <w:color w:val="000000" w:themeColor="text1"/>
        </w:rPr>
        <w:t>Неот</w:t>
      </w:r>
      <w:proofErr w:type="spellEnd"/>
      <w:r w:rsidRPr="00010956">
        <w:rPr>
          <w:color w:val="000000" w:themeColor="text1"/>
        </w:rPr>
        <w:t>)</w:t>
      </w:r>
      <w:proofErr w:type="gramEnd"/>
    </w:p>
    <w:p w:rsidR="0090581C" w:rsidRPr="00010956" w:rsidRDefault="00A32F11">
      <w:pPr>
        <w:pStyle w:val="213"/>
        <w:widowControl w:val="0"/>
        <w:ind w:firstLine="561"/>
        <w:rPr>
          <w:color w:val="000000" w:themeColor="text1"/>
        </w:rPr>
      </w:pPr>
      <w:r w:rsidRPr="00010956">
        <w:rPr>
          <w:color w:val="000000" w:themeColor="text1"/>
        </w:rPr>
        <w:t xml:space="preserve">тариф с кодом </w:t>
      </w:r>
      <w:proofErr w:type="spellStart"/>
      <w:r w:rsidRPr="00010956">
        <w:rPr>
          <w:color w:val="000000" w:themeColor="text1"/>
        </w:rPr>
        <w:t>Неот</w:t>
      </w:r>
      <w:proofErr w:type="spellEnd"/>
      <w:r w:rsidRPr="00010956">
        <w:rPr>
          <w:color w:val="000000" w:themeColor="text1"/>
        </w:rPr>
        <w:t xml:space="preserve"> «Неотложная медицинская помощь» не применяется на оплату медицинской помощи в кабинете неотложной травматологии и ортопедии (</w:t>
      </w:r>
      <w:proofErr w:type="spellStart"/>
      <w:r w:rsidRPr="00010956">
        <w:rPr>
          <w:color w:val="000000" w:themeColor="text1"/>
        </w:rPr>
        <w:t>травмпункте</w:t>
      </w:r>
      <w:proofErr w:type="spellEnd"/>
      <w:r w:rsidRPr="00010956">
        <w:rPr>
          <w:color w:val="000000" w:themeColor="text1"/>
        </w:rPr>
        <w:t xml:space="preserve">); </w:t>
      </w:r>
    </w:p>
    <w:p w:rsidR="0090581C" w:rsidRPr="00010956" w:rsidRDefault="00A32F11">
      <w:pPr>
        <w:pStyle w:val="213"/>
        <w:widowControl w:val="0"/>
        <w:spacing w:before="60"/>
        <w:ind w:firstLine="561"/>
        <w:rPr>
          <w:color w:val="000000" w:themeColor="text1"/>
        </w:rPr>
      </w:pPr>
      <w:proofErr w:type="gramStart"/>
      <w:r w:rsidRPr="00010956">
        <w:rPr>
          <w:color w:val="000000" w:themeColor="text1"/>
        </w:rPr>
        <w:t>тарифы на оказание неотложной медицинской помощи выездными бригадами отделений (кабинетов) неотложной медицинской помощи с кодами 911011 «НМП Врачебная выездная бригада» и 911012 «НМП Фельдшерская выездная бригада» применяются МО, оказывающими первичную медико-санитарную помощь прикрепленному населению, в структуре которых созданы отделения (кабинеты) неотложной помощи с выездными бригадами в соответствии с распоряжением Комитета по здравоохранению от 29.12.2016 № 586-р «Об организации оказания неотложной медицинской</w:t>
      </w:r>
      <w:proofErr w:type="gramEnd"/>
      <w:r w:rsidRPr="00010956">
        <w:rPr>
          <w:color w:val="000000" w:themeColor="text1"/>
        </w:rPr>
        <w:t xml:space="preserve"> помощи в выездной форме», а также в ФГБУ «КДЦ с поликлиникой» (780422) контингенту застрахованных лиц, определенного Указом Президента Российской Федерации от 17.09.2008 № 1370 «Об Управлении делами Президента Российской Федерации.</w:t>
      </w:r>
    </w:p>
    <w:p w:rsidR="0090581C" w:rsidRPr="00010956" w:rsidRDefault="00A32F11">
      <w:pPr>
        <w:pStyle w:val="213"/>
        <w:widowControl w:val="0"/>
        <w:spacing w:before="60"/>
        <w:ind w:firstLine="561"/>
        <w:rPr>
          <w:color w:val="000000" w:themeColor="text1"/>
        </w:rPr>
      </w:pPr>
      <w:r w:rsidRPr="00010956">
        <w:rPr>
          <w:color w:val="000000" w:themeColor="text1"/>
        </w:rPr>
        <w:t xml:space="preserve">Не </w:t>
      </w:r>
      <w:proofErr w:type="gramStart"/>
      <w:r w:rsidRPr="00010956">
        <w:rPr>
          <w:color w:val="000000" w:themeColor="text1"/>
        </w:rPr>
        <w:t>допускается применение более одного тарифа</w:t>
      </w:r>
      <w:proofErr w:type="gramEnd"/>
      <w:r w:rsidRPr="00010956">
        <w:rPr>
          <w:color w:val="000000" w:themeColor="text1"/>
        </w:rPr>
        <w:t xml:space="preserve"> за оказание медицинской помощи в неотложной форме одному пациенту в один день в одной МО.</w:t>
      </w:r>
    </w:p>
    <w:p w:rsidR="0090581C" w:rsidRPr="00010956" w:rsidRDefault="00A32F11">
      <w:pPr>
        <w:pStyle w:val="26"/>
        <w:widowControl w:val="0"/>
        <w:spacing w:before="60"/>
        <w:ind w:firstLine="561"/>
        <w:rPr>
          <w:color w:val="000000" w:themeColor="text1"/>
        </w:rPr>
      </w:pPr>
      <w:r w:rsidRPr="00010956">
        <w:rPr>
          <w:b/>
          <w:bCs/>
          <w:color w:val="000000" w:themeColor="text1"/>
        </w:rPr>
        <w:t>12.3.</w:t>
      </w:r>
      <w:r w:rsidRPr="00010956">
        <w:rPr>
          <w:color w:val="000000" w:themeColor="text1"/>
        </w:rPr>
        <w:t> Тарифы на оплату стоматологической помощи</w:t>
      </w:r>
      <w:r w:rsidRPr="00010956">
        <w:rPr>
          <w:bCs/>
          <w:color w:val="000000" w:themeColor="text1"/>
        </w:rPr>
        <w:t xml:space="preserve"> в соответствии с </w:t>
      </w:r>
      <w:r w:rsidRPr="00010956">
        <w:rPr>
          <w:b/>
          <w:bCs/>
          <w:color w:val="000000" w:themeColor="text1"/>
        </w:rPr>
        <w:t xml:space="preserve">Приложением № 14 </w:t>
      </w:r>
      <w:r w:rsidRPr="00010956">
        <w:rPr>
          <w:bCs/>
          <w:color w:val="000000" w:themeColor="text1"/>
        </w:rPr>
        <w:t xml:space="preserve">к ГТС на 2026 год </w:t>
      </w:r>
      <w:r w:rsidRPr="00010956">
        <w:rPr>
          <w:color w:val="000000" w:themeColor="text1"/>
        </w:rPr>
        <w:t xml:space="preserve">применяются в следующих случаях, не указанных в пункте </w:t>
      </w:r>
      <w:r w:rsidRPr="00010956">
        <w:rPr>
          <w:b/>
          <w:color w:val="000000" w:themeColor="text1"/>
        </w:rPr>
        <w:t>12.2</w:t>
      </w:r>
      <w:r w:rsidRPr="00010956">
        <w:rPr>
          <w:color w:val="000000" w:themeColor="text1"/>
        </w:rPr>
        <w:t>:</w:t>
      </w:r>
    </w:p>
    <w:p w:rsidR="0090581C" w:rsidRPr="00010956" w:rsidRDefault="00A32F11">
      <w:pPr>
        <w:pStyle w:val="28"/>
        <w:spacing w:before="60"/>
        <w:ind w:firstLine="567"/>
        <w:jc w:val="both"/>
        <w:rPr>
          <w:color w:val="000000" w:themeColor="text1"/>
        </w:rPr>
      </w:pPr>
      <w:r w:rsidRPr="00010956">
        <w:rPr>
          <w:b/>
          <w:color w:val="000000" w:themeColor="text1"/>
        </w:rPr>
        <w:t>12.3.1. </w:t>
      </w:r>
      <w:r w:rsidRPr="00010956">
        <w:rPr>
          <w:color w:val="000000" w:themeColor="text1"/>
        </w:rPr>
        <w:t xml:space="preserve">при оказании консультативной, лечебно-диагностической стоматологической помощи в городских специализированных центрах медицинских организаций, указанных в </w:t>
      </w:r>
      <w:r w:rsidRPr="00010956">
        <w:rPr>
          <w:b/>
          <w:bCs/>
          <w:color w:val="000000" w:themeColor="text1"/>
        </w:rPr>
        <w:t xml:space="preserve">Приложении </w:t>
      </w:r>
      <w:r w:rsidRPr="00010956">
        <w:rPr>
          <w:b/>
          <w:bCs/>
          <w:color w:val="000000" w:themeColor="text1"/>
        </w:rPr>
        <w:lastRenderedPageBreak/>
        <w:t xml:space="preserve">№ 14 </w:t>
      </w:r>
      <w:r w:rsidRPr="00010956">
        <w:rPr>
          <w:bCs/>
          <w:color w:val="000000" w:themeColor="text1"/>
        </w:rPr>
        <w:t>к ГТС на 2026 год</w:t>
      </w:r>
      <w:r w:rsidRPr="00010956">
        <w:rPr>
          <w:color w:val="000000" w:themeColor="text1"/>
        </w:rPr>
        <w:t xml:space="preserve"> (помощь предоставляется по направлениям базовой/базовой стоматологической МО);</w:t>
      </w:r>
    </w:p>
    <w:p w:rsidR="0090581C" w:rsidRPr="00010956" w:rsidRDefault="00A32F11">
      <w:pPr>
        <w:pStyle w:val="28"/>
        <w:spacing w:before="60"/>
        <w:ind w:firstLine="567"/>
        <w:jc w:val="both"/>
        <w:rPr>
          <w:bCs/>
          <w:color w:val="000000" w:themeColor="text1"/>
        </w:rPr>
      </w:pPr>
      <w:proofErr w:type="gramStart"/>
      <w:r w:rsidRPr="00010956">
        <w:rPr>
          <w:b/>
          <w:bCs/>
          <w:color w:val="000000" w:themeColor="text1"/>
        </w:rPr>
        <w:t>12.3.2. </w:t>
      </w:r>
      <w:r w:rsidRPr="00010956">
        <w:rPr>
          <w:bCs/>
          <w:color w:val="000000" w:themeColor="text1"/>
        </w:rPr>
        <w:t xml:space="preserve">при осуществлении санации </w:t>
      </w:r>
      <w:r w:rsidRPr="00010956">
        <w:rPr>
          <w:color w:val="000000" w:themeColor="text1"/>
        </w:rPr>
        <w:t xml:space="preserve">полости рта в связи с подготовкой к зубопротезированию </w:t>
      </w:r>
      <w:r w:rsidRPr="00010956">
        <w:rPr>
          <w:bCs/>
          <w:color w:val="000000" w:themeColor="text1"/>
        </w:rPr>
        <w:t>отдельных категорий граждан</w:t>
      </w:r>
      <w:r w:rsidRPr="00010956">
        <w:rPr>
          <w:b/>
          <w:color w:val="000000" w:themeColor="text1"/>
        </w:rPr>
        <w:t xml:space="preserve"> </w:t>
      </w:r>
      <w:r w:rsidRPr="00010956">
        <w:rPr>
          <w:color w:val="000000" w:themeColor="text1"/>
        </w:rPr>
        <w:t>в соответствии с постановлением Правительства Санкт-Петербурга от 09.07.2015 № 563 «О мерах по реализации главы 17 «Социальная поддержка отдельных категорий лиц в части обеспечения лекарственными препаратами, медицинскими изделиями, а также бесплатного изготовления и ремонта зубных протезов» Закона Санкт-Петербурга «Социальный кодекс Санкт-Петербурга»</w:t>
      </w:r>
      <w:r w:rsidRPr="00010956">
        <w:rPr>
          <w:bCs/>
          <w:color w:val="000000" w:themeColor="text1"/>
        </w:rPr>
        <w:t xml:space="preserve"> в МО, указанных в </w:t>
      </w:r>
      <w:r w:rsidRPr="00010956">
        <w:rPr>
          <w:b/>
          <w:color w:val="000000" w:themeColor="text1"/>
        </w:rPr>
        <w:t>Приложении</w:t>
      </w:r>
      <w:proofErr w:type="gramEnd"/>
      <w:r w:rsidRPr="00010956">
        <w:rPr>
          <w:b/>
          <w:color w:val="000000" w:themeColor="text1"/>
        </w:rPr>
        <w:t xml:space="preserve"> № 14</w:t>
      </w:r>
      <w:r w:rsidRPr="00010956">
        <w:rPr>
          <w:bCs/>
          <w:color w:val="000000" w:themeColor="text1"/>
        </w:rPr>
        <w:t xml:space="preserve"> к ГТС на 2026 год (при наличии направления отдела социальной защиты населения, </w:t>
      </w:r>
      <w:r w:rsidRPr="00010956">
        <w:rPr>
          <w:color w:val="000000" w:themeColor="text1"/>
        </w:rPr>
        <w:t>без направления базовой/базовой специализированной МО</w:t>
      </w:r>
      <w:r w:rsidRPr="00010956">
        <w:rPr>
          <w:bCs/>
          <w:color w:val="000000" w:themeColor="text1"/>
        </w:rPr>
        <w:t>);</w:t>
      </w:r>
    </w:p>
    <w:p w:rsidR="0090581C" w:rsidRPr="00010956" w:rsidRDefault="00A32F11">
      <w:pPr>
        <w:pStyle w:val="26"/>
        <w:widowControl w:val="0"/>
        <w:spacing w:before="60"/>
        <w:ind w:firstLine="560"/>
        <w:rPr>
          <w:color w:val="000000" w:themeColor="text1"/>
        </w:rPr>
      </w:pPr>
      <w:r w:rsidRPr="00010956">
        <w:rPr>
          <w:b/>
          <w:color w:val="000000" w:themeColor="text1"/>
        </w:rPr>
        <w:t>12.3.3.</w:t>
      </w:r>
      <w:r w:rsidRPr="00010956">
        <w:rPr>
          <w:color w:val="000000" w:themeColor="text1"/>
        </w:rPr>
        <w:t> при оказании стоматологической помощи</w:t>
      </w:r>
      <w:r w:rsidRPr="00010956">
        <w:rPr>
          <w:b/>
          <w:color w:val="000000" w:themeColor="text1"/>
        </w:rPr>
        <w:t xml:space="preserve"> </w:t>
      </w:r>
      <w:r w:rsidRPr="00010956">
        <w:rPr>
          <w:color w:val="000000" w:themeColor="text1"/>
        </w:rPr>
        <w:t>в</w:t>
      </w:r>
      <w:r w:rsidRPr="00010956">
        <w:rPr>
          <w:b/>
          <w:color w:val="000000" w:themeColor="text1"/>
        </w:rPr>
        <w:t xml:space="preserve"> </w:t>
      </w:r>
      <w:r w:rsidRPr="00010956">
        <w:rPr>
          <w:color w:val="000000" w:themeColor="text1"/>
        </w:rPr>
        <w:t>СПб ГБУЗ «Городская больница № 15» (780045) при лечении пациентов с тяжелой соматической и психической патологией;</w:t>
      </w:r>
    </w:p>
    <w:p w:rsidR="0090581C" w:rsidRPr="00010956" w:rsidRDefault="00A32F11">
      <w:pPr>
        <w:ind w:firstLine="560"/>
        <w:jc w:val="both"/>
        <w:rPr>
          <w:color w:val="000000" w:themeColor="text1"/>
        </w:rPr>
      </w:pPr>
      <w:r w:rsidRPr="00010956">
        <w:rPr>
          <w:b/>
          <w:color w:val="000000" w:themeColor="text1"/>
        </w:rPr>
        <w:t>12.3.4.</w:t>
      </w:r>
      <w:r w:rsidRPr="00010956">
        <w:rPr>
          <w:color w:val="000000" w:themeColor="text1"/>
        </w:rPr>
        <w:t> при оказании стоматологической помощи в медицинских организациях, оказывающих акушерско-гинекологическую помощь прикрепленному населению в соответствии с «Порядком оказания медицинской помощи по профилю «акушерство и гинекология (за исключением использования вспомогательных репродуктивных технологий)», утвержденным приказом Минздрава России от 20.10.2020 № 1130н "Об утверждении Порядка оказания медицинской помощи по профилю "акушерство и гинекология".</w:t>
      </w:r>
    </w:p>
    <w:p w:rsidR="0090581C" w:rsidRPr="00010956" w:rsidRDefault="00A32F11">
      <w:pPr>
        <w:pStyle w:val="213"/>
        <w:widowControl w:val="0"/>
        <w:spacing w:before="60"/>
        <w:ind w:firstLine="561"/>
        <w:rPr>
          <w:caps/>
          <w:color w:val="000000" w:themeColor="text1"/>
        </w:rPr>
      </w:pPr>
      <w:r w:rsidRPr="00010956">
        <w:rPr>
          <w:b/>
          <w:bCs/>
          <w:color w:val="000000" w:themeColor="text1"/>
        </w:rPr>
        <w:t>12.4. </w:t>
      </w:r>
      <w:proofErr w:type="gramStart"/>
      <w:r w:rsidRPr="00010956">
        <w:rPr>
          <w:color w:val="000000" w:themeColor="text1"/>
        </w:rPr>
        <w:t xml:space="preserve">Тарифы на первичную медико-санитарную специализированную стоматологическую помощь в неотложной форме в амбулаторных условиях в соответствии с </w:t>
      </w:r>
      <w:r w:rsidRPr="00010956">
        <w:rPr>
          <w:b/>
          <w:color w:val="000000" w:themeColor="text1"/>
        </w:rPr>
        <w:t>Приложением № 14а</w:t>
      </w:r>
      <w:r w:rsidRPr="00010956">
        <w:rPr>
          <w:color w:val="000000" w:themeColor="text1"/>
        </w:rPr>
        <w:t xml:space="preserve"> к ГТС на 2026 год применяются при оказании стоматологической помощи взрослым и детям в неотложной форме в ночное время, в выходные и праздничные дни в медицинских организациях, перечень которых определен распоряжением Комитета по здравоохранению Правительства Санкт-Петербурга от 31.03.2017 № 94-р.</w:t>
      </w:r>
      <w:proofErr w:type="gramEnd"/>
    </w:p>
    <w:p w:rsidR="0090581C" w:rsidRPr="00010956" w:rsidRDefault="00A32F11">
      <w:pPr>
        <w:pStyle w:val="28"/>
        <w:ind w:firstLine="567"/>
        <w:jc w:val="both"/>
        <w:rPr>
          <w:rFonts w:eastAsia="Calibri"/>
          <w:color w:val="000000" w:themeColor="text1"/>
        </w:rPr>
      </w:pPr>
      <w:r w:rsidRPr="00010956">
        <w:rPr>
          <w:b/>
          <w:color w:val="000000" w:themeColor="text1"/>
          <w:lang w:eastAsia="ar-SA"/>
        </w:rPr>
        <w:t>12.5.</w:t>
      </w:r>
      <w:r w:rsidRPr="00010956">
        <w:rPr>
          <w:bCs/>
          <w:color w:val="000000" w:themeColor="text1"/>
          <w:lang w:eastAsia="ar-SA"/>
        </w:rPr>
        <w:t> </w:t>
      </w:r>
      <w:proofErr w:type="gramStart"/>
      <w:r w:rsidRPr="00010956">
        <w:rPr>
          <w:color w:val="000000" w:themeColor="text1"/>
          <w:lang w:eastAsia="ar-SA"/>
        </w:rPr>
        <w:t xml:space="preserve">Тарифы на оплату амбулаторно-консультативной помощи (за врачебные посещения) установлены в </w:t>
      </w:r>
      <w:r w:rsidRPr="00010956">
        <w:rPr>
          <w:b/>
          <w:color w:val="000000" w:themeColor="text1"/>
          <w:lang w:eastAsia="ar-SA"/>
        </w:rPr>
        <w:t>Приложении № 13</w:t>
      </w:r>
      <w:r w:rsidRPr="00010956">
        <w:rPr>
          <w:color w:val="000000" w:themeColor="text1"/>
          <w:lang w:eastAsia="ar-SA"/>
        </w:rPr>
        <w:t xml:space="preserve"> к ГТС на 2026 год по врачебным специальностям, перечисленным в указанном Приложении, и применяются при оказании первичной специализированной медико-санитарной помощи МО, указанными в </w:t>
      </w:r>
      <w:r w:rsidRPr="00010956">
        <w:rPr>
          <w:b/>
          <w:color w:val="000000" w:themeColor="text1"/>
          <w:lang w:eastAsia="ar-SA"/>
        </w:rPr>
        <w:t>Приложении № 13</w:t>
      </w:r>
      <w:r w:rsidRPr="00010956">
        <w:rPr>
          <w:color w:val="000000" w:themeColor="text1"/>
          <w:lang w:eastAsia="ar-SA"/>
        </w:rPr>
        <w:t xml:space="preserve"> </w:t>
      </w:r>
      <w:r w:rsidRPr="00010956">
        <w:rPr>
          <w:b/>
          <w:color w:val="000000" w:themeColor="text1"/>
          <w:lang w:eastAsia="ar-SA"/>
        </w:rPr>
        <w:t>(часть 2)</w:t>
      </w:r>
      <w:r w:rsidRPr="00010956">
        <w:rPr>
          <w:color w:val="000000" w:themeColor="text1"/>
          <w:lang w:eastAsia="ar-SA"/>
        </w:rPr>
        <w:t xml:space="preserve"> к ГТС на 2026 год, </w:t>
      </w:r>
      <w:r w:rsidRPr="00010956">
        <w:rPr>
          <w:color w:val="000000" w:themeColor="text1"/>
        </w:rPr>
        <w:t xml:space="preserve">застрахованным лицам, не выбравшим указанную МО в качестве базовой и/или базовой специализированной </w:t>
      </w:r>
      <w:r w:rsidRPr="00010956">
        <w:rPr>
          <w:rFonts w:eastAsia="Calibri"/>
          <w:color w:val="000000" w:themeColor="text1"/>
        </w:rPr>
        <w:t>МО для получения</w:t>
      </w:r>
      <w:proofErr w:type="gramEnd"/>
      <w:r w:rsidRPr="00010956">
        <w:rPr>
          <w:rFonts w:eastAsia="Calibri"/>
          <w:color w:val="000000" w:themeColor="text1"/>
        </w:rPr>
        <w:t xml:space="preserve"> первичной медико-санитарной помощи (за исключением </w:t>
      </w:r>
      <w:r w:rsidRPr="00010956">
        <w:rPr>
          <w:color w:val="000000" w:themeColor="text1"/>
        </w:rPr>
        <w:t xml:space="preserve">оказания медицинской помощи в первичных онкологических кабинетах, первичных онкологических отделениях  и центрах амбулаторной онкологической помощи, а также по </w:t>
      </w:r>
      <w:r w:rsidRPr="00010956">
        <w:rPr>
          <w:color w:val="000000" w:themeColor="text1"/>
          <w:lang w:eastAsia="ar-SA"/>
        </w:rPr>
        <w:t xml:space="preserve">врачебным специальностям, </w:t>
      </w:r>
      <w:r w:rsidRPr="00010956">
        <w:rPr>
          <w:color w:val="000000" w:themeColor="text1"/>
        </w:rPr>
        <w:t xml:space="preserve">не включенным в </w:t>
      </w:r>
      <w:proofErr w:type="spellStart"/>
      <w:r w:rsidRPr="00010956">
        <w:rPr>
          <w:color w:val="000000" w:themeColor="text1"/>
        </w:rPr>
        <w:t>подушевой</w:t>
      </w:r>
      <w:proofErr w:type="spellEnd"/>
      <w:r w:rsidRPr="00010956">
        <w:rPr>
          <w:color w:val="000000" w:themeColor="text1"/>
        </w:rPr>
        <w:t xml:space="preserve"> норматив финансирования оказания медицинской помощи прикрепленному населению).</w:t>
      </w:r>
    </w:p>
    <w:p w:rsidR="0090581C" w:rsidRPr="00010956" w:rsidRDefault="00A32F11">
      <w:pPr>
        <w:pStyle w:val="28"/>
        <w:ind w:firstLine="567"/>
        <w:jc w:val="both"/>
        <w:rPr>
          <w:color w:val="000000" w:themeColor="text1"/>
          <w:lang w:eastAsia="ar-SA"/>
        </w:rPr>
      </w:pPr>
      <w:proofErr w:type="gramStart"/>
      <w:r w:rsidRPr="00010956">
        <w:rPr>
          <w:color w:val="000000" w:themeColor="text1"/>
          <w:lang w:eastAsia="ar-SA"/>
        </w:rPr>
        <w:t>Тарифы на оплату амбулаторно-консультативной помощи (консультаций врачей специалистов, лабораторные и диагностические исследования) применяются в случае оказания амбулаторно-консультативной помощи пациенту, направленному базовой/базовой специализированной МО, которую пациент выбрал для оказания первичной медико-санитарной помощи в рамках обязательного медицинского страхования в порядке, установленном Минздравом России, а также по назначению врача специалиста МО, осуществляющей по направлению базовой/базовой специализированной МО амбулаторно-консультативную помощь, если иное</w:t>
      </w:r>
      <w:proofErr w:type="gramEnd"/>
      <w:r w:rsidRPr="00010956">
        <w:rPr>
          <w:color w:val="000000" w:themeColor="text1"/>
          <w:lang w:eastAsia="ar-SA"/>
        </w:rPr>
        <w:t xml:space="preserve"> не установлено в нормативном документе, утвержденном Комитетом по здравоохранению.</w:t>
      </w:r>
    </w:p>
    <w:p w:rsidR="0090581C" w:rsidRPr="00010956" w:rsidRDefault="00A32F11">
      <w:pPr>
        <w:pStyle w:val="28"/>
        <w:spacing w:before="60"/>
        <w:ind w:firstLine="567"/>
        <w:jc w:val="both"/>
        <w:rPr>
          <w:color w:val="000000" w:themeColor="text1"/>
        </w:rPr>
      </w:pPr>
      <w:proofErr w:type="gramStart"/>
      <w:r w:rsidRPr="00010956">
        <w:rPr>
          <w:color w:val="000000" w:themeColor="text1"/>
          <w:lang w:eastAsia="ar-SA"/>
        </w:rPr>
        <w:t>При оказании медицинской помощи (медицинских услуг) в</w:t>
      </w:r>
      <w:r w:rsidRPr="00010956">
        <w:rPr>
          <w:color w:val="000000" w:themeColor="text1"/>
        </w:rPr>
        <w:t xml:space="preserve"> специализированных городских и межрайонных центрах (кабинетах), указанных в </w:t>
      </w:r>
      <w:r w:rsidRPr="00010956">
        <w:rPr>
          <w:b/>
          <w:color w:val="000000" w:themeColor="text1"/>
        </w:rPr>
        <w:t>Приложении № 13 (часть 2)</w:t>
      </w:r>
      <w:r w:rsidRPr="00010956">
        <w:rPr>
          <w:color w:val="000000" w:themeColor="text1"/>
        </w:rPr>
        <w:t xml:space="preserve"> к ГТС на 2026 год (помощь предоставляется по направлениям базовой/базовой специализированной МО в порядке, установленном Комитетом по здравоохранению; застрахованным гражданам, прикрепленным к указанным центрам (кабинетам), помощь оказывается без направления базовой/базовой специализированной МО).</w:t>
      </w:r>
      <w:proofErr w:type="gramEnd"/>
    </w:p>
    <w:p w:rsidR="0090581C" w:rsidRPr="00010956" w:rsidRDefault="00A32F11">
      <w:pPr>
        <w:pStyle w:val="28"/>
        <w:spacing w:before="60"/>
        <w:ind w:firstLine="567"/>
        <w:jc w:val="both"/>
        <w:rPr>
          <w:color w:val="000000" w:themeColor="text1"/>
        </w:rPr>
      </w:pPr>
      <w:r w:rsidRPr="00010956">
        <w:rPr>
          <w:color w:val="000000" w:themeColor="text1"/>
        </w:rPr>
        <w:lastRenderedPageBreak/>
        <w:t xml:space="preserve">Тарифы в соответствии с </w:t>
      </w:r>
      <w:r w:rsidRPr="00010956">
        <w:rPr>
          <w:b/>
          <w:color w:val="000000" w:themeColor="text1"/>
        </w:rPr>
        <w:t>Приложением № 13</w:t>
      </w:r>
      <w:r w:rsidRPr="00010956">
        <w:rPr>
          <w:color w:val="000000" w:themeColor="text1"/>
        </w:rPr>
        <w:t xml:space="preserve"> к ГТС на 202</w:t>
      </w:r>
      <w:r w:rsidR="002C38DA" w:rsidRPr="00010956">
        <w:rPr>
          <w:color w:val="000000" w:themeColor="text1"/>
        </w:rPr>
        <w:t>6</w:t>
      </w:r>
      <w:r w:rsidRPr="00010956">
        <w:rPr>
          <w:color w:val="000000" w:themeColor="text1"/>
        </w:rPr>
        <w:t xml:space="preserve"> год применяются ФГБУ «КДЦ с поликлиникой» (780422) контингенту застрахованных лиц, определенному Указом Президента Российской Федерации от 17.09.2008 № 1370 «Об Управлении делами Президента Российской Федерации, без направления базовой/базовой специализированной.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010956">
        <w:rPr>
          <w:b/>
          <w:color w:val="000000" w:themeColor="text1"/>
        </w:rPr>
        <w:t>12.6.</w:t>
      </w:r>
      <w:r w:rsidRPr="00010956">
        <w:rPr>
          <w:color w:val="000000" w:themeColor="text1"/>
        </w:rPr>
        <w:t xml:space="preserve"> </w:t>
      </w:r>
      <w:proofErr w:type="gramStart"/>
      <w:r w:rsidRPr="00010956">
        <w:rPr>
          <w:color w:val="000000" w:themeColor="text1"/>
        </w:rPr>
        <w:t>СПб ГБУЗ «ГКДЦ № 1» (780186) (</w:t>
      </w:r>
      <w:r w:rsidRPr="00010956">
        <w:rPr>
          <w:rFonts w:eastAsia="Calibri"/>
          <w:color w:val="000000" w:themeColor="text1"/>
        </w:rPr>
        <w:t xml:space="preserve">Региональный эндокринологический центр), </w:t>
      </w:r>
      <w:r w:rsidRPr="00010956">
        <w:rPr>
          <w:rFonts w:eastAsia="Calibri"/>
          <w:color w:val="000000" w:themeColor="text1"/>
        </w:rPr>
        <w:br w:type="textWrapping" w:clear="all"/>
      </w:r>
      <w:r w:rsidRPr="00010956">
        <w:rPr>
          <w:color w:val="000000" w:themeColor="text1"/>
        </w:rPr>
        <w:t>СПб ГБУЗ «КДЦ № 85» (780184) (</w:t>
      </w:r>
      <w:r w:rsidRPr="00010956">
        <w:rPr>
          <w:rFonts w:eastAsia="Calibri"/>
          <w:color w:val="000000" w:themeColor="text1"/>
        </w:rPr>
        <w:t xml:space="preserve">Межрайонный эндокринологический центр № 2), </w:t>
      </w:r>
      <w:r w:rsidRPr="00010956">
        <w:rPr>
          <w:color w:val="000000" w:themeColor="text1"/>
        </w:rPr>
        <w:t>ГБУЗ ГП № 17 (780105) (</w:t>
      </w:r>
      <w:r w:rsidRPr="00010956">
        <w:rPr>
          <w:rFonts w:eastAsia="Calibri"/>
          <w:color w:val="000000" w:themeColor="text1"/>
        </w:rPr>
        <w:t xml:space="preserve">Межрайонный эндокринологический центр № 3), </w:t>
      </w:r>
      <w:r w:rsidRPr="00010956">
        <w:rPr>
          <w:color w:val="000000" w:themeColor="text1"/>
        </w:rPr>
        <w:t>СПб ГБУЗ «Городская поликлиника № 77 Невского района» (780061) (</w:t>
      </w:r>
      <w:r w:rsidRPr="00010956">
        <w:rPr>
          <w:rFonts w:eastAsia="Calibri"/>
          <w:color w:val="000000" w:themeColor="text1"/>
        </w:rPr>
        <w:t xml:space="preserve">Межрайонный эндокринологический центр № 4), </w:t>
      </w:r>
      <w:r w:rsidRPr="00010956">
        <w:rPr>
          <w:color w:val="000000" w:themeColor="text1"/>
        </w:rPr>
        <w:t>СПб ГБУЗ КДП № 1 (780169) (</w:t>
      </w:r>
      <w:r w:rsidRPr="00010956">
        <w:rPr>
          <w:rFonts w:eastAsia="Calibri"/>
          <w:color w:val="000000" w:themeColor="text1"/>
        </w:rPr>
        <w:t>Межрайонный эндокринологический центр N 5</w:t>
      </w:r>
      <w:r w:rsidRPr="00010956">
        <w:rPr>
          <w:color w:val="000000" w:themeColor="text1"/>
        </w:rPr>
        <w:t>), СПб ГБУЗ ГП-24 (780108) (</w:t>
      </w:r>
      <w:r w:rsidRPr="00010956">
        <w:rPr>
          <w:rFonts w:eastAsia="Calibri"/>
          <w:color w:val="000000" w:themeColor="text1"/>
        </w:rPr>
        <w:t xml:space="preserve">Районный эндокринологический центр Адмиралтейского района), </w:t>
      </w:r>
      <w:r w:rsidRPr="00010956">
        <w:rPr>
          <w:color w:val="000000" w:themeColor="text1"/>
        </w:rPr>
        <w:t>СПб ГБУЗ «Городская поликлиника</w:t>
      </w:r>
      <w:proofErr w:type="gramEnd"/>
      <w:r w:rsidRPr="00010956">
        <w:rPr>
          <w:color w:val="000000" w:themeColor="text1"/>
        </w:rPr>
        <w:t xml:space="preserve"> № 86» (780122) (</w:t>
      </w:r>
      <w:r w:rsidRPr="00010956">
        <w:rPr>
          <w:rFonts w:eastAsia="Calibri"/>
          <w:color w:val="000000" w:themeColor="text1"/>
        </w:rPr>
        <w:t xml:space="preserve">Районный эндокринологический центр Калининского района), СПб ГБУЗ "Городская поликлиника №39" (780056) (Районный эндокринологический центр Центрального района)  </w:t>
      </w:r>
      <w:r w:rsidRPr="00010956">
        <w:rPr>
          <w:color w:val="000000" w:themeColor="text1"/>
        </w:rPr>
        <w:t xml:space="preserve">применяют следующие тарифы в соответствии с </w:t>
      </w:r>
      <w:r w:rsidRPr="00010956">
        <w:rPr>
          <w:b/>
          <w:color w:val="000000" w:themeColor="text1"/>
        </w:rPr>
        <w:t xml:space="preserve">Приложениями № 12 </w:t>
      </w:r>
      <w:r w:rsidRPr="00010956">
        <w:rPr>
          <w:color w:val="000000" w:themeColor="text1"/>
        </w:rPr>
        <w:t>и</w:t>
      </w:r>
      <w:r w:rsidRPr="00010956">
        <w:rPr>
          <w:b/>
          <w:color w:val="000000" w:themeColor="text1"/>
        </w:rPr>
        <w:t xml:space="preserve"> № 13</w:t>
      </w:r>
      <w:r w:rsidRPr="00010956">
        <w:rPr>
          <w:color w:val="000000" w:themeColor="text1"/>
        </w:rPr>
        <w:t xml:space="preserve"> к ГТС на 2026 год: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010956">
        <w:rPr>
          <w:color w:val="000000" w:themeColor="text1"/>
        </w:rPr>
        <w:t xml:space="preserve">- с кодом </w:t>
      </w:r>
      <w:proofErr w:type="spellStart"/>
      <w:r w:rsidRPr="00010956">
        <w:rPr>
          <w:color w:val="000000" w:themeColor="text1"/>
        </w:rPr>
        <w:t>ЭндХЯз</w:t>
      </w:r>
      <w:proofErr w:type="spellEnd"/>
      <w:r w:rsidRPr="00010956">
        <w:rPr>
          <w:color w:val="000000" w:themeColor="text1"/>
        </w:rPr>
        <w:t xml:space="preserve"> «Прием (осмотр, консультация) врача-эндокринолога (или хирурга) с обработкой язвы»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010956">
        <w:rPr>
          <w:color w:val="000000" w:themeColor="text1"/>
        </w:rPr>
        <w:t xml:space="preserve">с кодом </w:t>
      </w:r>
      <w:proofErr w:type="spellStart"/>
      <w:r w:rsidRPr="00010956">
        <w:rPr>
          <w:color w:val="000000" w:themeColor="text1"/>
        </w:rPr>
        <w:t>ДиабСт</w:t>
      </w:r>
      <w:proofErr w:type="spellEnd"/>
      <w:r w:rsidRPr="00010956">
        <w:rPr>
          <w:color w:val="000000" w:themeColor="text1"/>
        </w:rPr>
        <w:t xml:space="preserve"> «Лечение </w:t>
      </w:r>
      <w:proofErr w:type="gramStart"/>
      <w:r w:rsidRPr="00010956">
        <w:rPr>
          <w:color w:val="000000" w:themeColor="text1"/>
        </w:rPr>
        <w:t>диабетической</w:t>
      </w:r>
      <w:proofErr w:type="gramEnd"/>
      <w:r w:rsidRPr="00010956">
        <w:rPr>
          <w:color w:val="000000" w:themeColor="text1"/>
        </w:rPr>
        <w:t xml:space="preserve"> </w:t>
      </w:r>
      <w:proofErr w:type="spellStart"/>
      <w:r w:rsidRPr="00010956">
        <w:rPr>
          <w:color w:val="000000" w:themeColor="text1"/>
        </w:rPr>
        <w:t>нейроастеоартропатии</w:t>
      </w:r>
      <w:proofErr w:type="spellEnd"/>
      <w:r w:rsidRPr="00010956">
        <w:rPr>
          <w:color w:val="000000" w:themeColor="text1"/>
        </w:rPr>
        <w:t xml:space="preserve"> </w:t>
      </w:r>
      <w:proofErr w:type="spellStart"/>
      <w:r w:rsidRPr="00010956">
        <w:rPr>
          <w:color w:val="000000" w:themeColor="text1"/>
        </w:rPr>
        <w:t>Шарко</w:t>
      </w:r>
      <w:proofErr w:type="spellEnd"/>
      <w:r w:rsidRPr="00010956">
        <w:rPr>
          <w:color w:val="000000" w:themeColor="text1"/>
        </w:rPr>
        <w:t xml:space="preserve"> в кабинете «Диабетическая стопа»;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010956">
        <w:rPr>
          <w:color w:val="000000" w:themeColor="text1"/>
        </w:rPr>
        <w:t xml:space="preserve">- с кодом </w:t>
      </w:r>
      <w:proofErr w:type="spellStart"/>
      <w:r w:rsidRPr="00010956">
        <w:rPr>
          <w:color w:val="000000" w:themeColor="text1"/>
        </w:rPr>
        <w:t>ЭндП</w:t>
      </w:r>
      <w:proofErr w:type="spellEnd"/>
      <w:r w:rsidRPr="00010956">
        <w:rPr>
          <w:color w:val="000000" w:themeColor="text1"/>
        </w:rPr>
        <w:t xml:space="preserve"> «Эндокринология (</w:t>
      </w:r>
      <w:proofErr w:type="spellStart"/>
      <w:r w:rsidRPr="00010956">
        <w:rPr>
          <w:color w:val="000000" w:themeColor="text1"/>
        </w:rPr>
        <w:t>п</w:t>
      </w:r>
      <w:proofErr w:type="spellEnd"/>
      <w:r w:rsidRPr="00010956">
        <w:rPr>
          <w:color w:val="000000" w:themeColor="text1"/>
        </w:rPr>
        <w:t>) (при оказании медицинской помощи врачом эндокринологом (</w:t>
      </w:r>
      <w:proofErr w:type="spellStart"/>
      <w:r w:rsidRPr="00010956">
        <w:rPr>
          <w:color w:val="000000" w:themeColor="text1"/>
        </w:rPr>
        <w:t>подиатром</w:t>
      </w:r>
      <w:proofErr w:type="spellEnd"/>
      <w:r w:rsidRPr="00010956">
        <w:rPr>
          <w:color w:val="000000" w:themeColor="text1"/>
        </w:rPr>
        <w:t>) в кабинете «Диабетическая стопа»).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rPr>
          <w:color w:val="000000" w:themeColor="text1"/>
        </w:rPr>
      </w:pPr>
      <w:proofErr w:type="gramStart"/>
      <w:r w:rsidRPr="00010956">
        <w:rPr>
          <w:color w:val="000000" w:themeColor="text1"/>
        </w:rPr>
        <w:t xml:space="preserve">СПб ГБУЗ "Городская поликлиника № 3" (780110), СПб ГБУЗ «Городская поликлиника № 117» (780194), СПб ГБУЗ «Городская поликлиника № 91» (780124), СПб ГБУЗ «Городская поликлиника № 34» (780055), СПб ГБУЗ «Городская поликлиника № 109» (780101), СПб ГБУЗ «Поликлиника № 37» (780111) применяет тарифы в соответствии с </w:t>
      </w:r>
      <w:r w:rsidRPr="00010956">
        <w:rPr>
          <w:b/>
          <w:color w:val="000000" w:themeColor="text1"/>
        </w:rPr>
        <w:t>Приложением № 12</w:t>
      </w:r>
      <w:r w:rsidRPr="00010956">
        <w:rPr>
          <w:color w:val="000000" w:themeColor="text1"/>
        </w:rPr>
        <w:t xml:space="preserve"> к ГТС на 202</w:t>
      </w:r>
      <w:r w:rsidR="002C38DA" w:rsidRPr="00010956">
        <w:rPr>
          <w:color w:val="000000" w:themeColor="text1"/>
        </w:rPr>
        <w:t>6</w:t>
      </w:r>
      <w:r w:rsidRPr="00010956">
        <w:rPr>
          <w:color w:val="000000" w:themeColor="text1"/>
        </w:rPr>
        <w:t xml:space="preserve"> год с кодом </w:t>
      </w:r>
      <w:proofErr w:type="spellStart"/>
      <w:r w:rsidRPr="00010956">
        <w:rPr>
          <w:color w:val="000000" w:themeColor="text1"/>
        </w:rPr>
        <w:t>ЭндХЯз</w:t>
      </w:r>
      <w:proofErr w:type="spellEnd"/>
      <w:r w:rsidRPr="00010956">
        <w:rPr>
          <w:color w:val="000000" w:themeColor="text1"/>
        </w:rPr>
        <w:t xml:space="preserve"> «Прием (осмотр, консультация) врача-эндокринолога (или хирурга) с обработкой язвы», с</w:t>
      </w:r>
      <w:proofErr w:type="gramEnd"/>
      <w:r w:rsidRPr="00010956">
        <w:rPr>
          <w:color w:val="000000" w:themeColor="text1"/>
        </w:rPr>
        <w:t xml:space="preserve"> кодом </w:t>
      </w:r>
      <w:proofErr w:type="spellStart"/>
      <w:r w:rsidRPr="00010956">
        <w:rPr>
          <w:color w:val="000000" w:themeColor="text1"/>
        </w:rPr>
        <w:t>ДиабСт</w:t>
      </w:r>
      <w:proofErr w:type="spellEnd"/>
      <w:r w:rsidRPr="00010956">
        <w:rPr>
          <w:color w:val="000000" w:themeColor="text1"/>
        </w:rPr>
        <w:t xml:space="preserve"> «Лечение </w:t>
      </w:r>
      <w:proofErr w:type="gramStart"/>
      <w:r w:rsidRPr="00010956">
        <w:rPr>
          <w:color w:val="000000" w:themeColor="text1"/>
        </w:rPr>
        <w:t>диабетической</w:t>
      </w:r>
      <w:proofErr w:type="gramEnd"/>
      <w:r w:rsidRPr="00010956">
        <w:rPr>
          <w:color w:val="000000" w:themeColor="text1"/>
        </w:rPr>
        <w:t xml:space="preserve"> </w:t>
      </w:r>
      <w:proofErr w:type="spellStart"/>
      <w:r w:rsidRPr="00010956">
        <w:rPr>
          <w:color w:val="000000" w:themeColor="text1"/>
        </w:rPr>
        <w:t>нейроастеоартропатии</w:t>
      </w:r>
      <w:proofErr w:type="spellEnd"/>
      <w:r w:rsidRPr="00010956">
        <w:rPr>
          <w:color w:val="000000" w:themeColor="text1"/>
        </w:rPr>
        <w:t xml:space="preserve"> </w:t>
      </w:r>
      <w:proofErr w:type="spellStart"/>
      <w:r w:rsidRPr="00010956">
        <w:rPr>
          <w:color w:val="000000" w:themeColor="text1"/>
        </w:rPr>
        <w:t>Шарко</w:t>
      </w:r>
      <w:proofErr w:type="spellEnd"/>
      <w:r w:rsidRPr="00010956">
        <w:rPr>
          <w:color w:val="000000" w:themeColor="text1"/>
        </w:rPr>
        <w:t xml:space="preserve"> в кабинете «Диабетическая стопа».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010956">
        <w:rPr>
          <w:color w:val="000000" w:themeColor="text1"/>
        </w:rPr>
        <w:t>Тарифы на оплату школы пациентов с хроническими неинфекционными заболеваниями установлены в приложении № 12-школы к ГТС на 2026 год. Тарифы применяются не чаще 1 раза в течение календарного года одному пациенту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rPr>
          <w:color w:val="000000" w:themeColor="text1"/>
        </w:rPr>
      </w:pPr>
      <w:r w:rsidRPr="00010956">
        <w:rPr>
          <w:color w:val="000000" w:themeColor="text1"/>
        </w:rPr>
        <w:t>Тарифы с кодами ЭндШ</w:t>
      </w:r>
      <w:proofErr w:type="gramStart"/>
      <w:r w:rsidRPr="00010956">
        <w:rPr>
          <w:color w:val="000000" w:themeColor="text1"/>
        </w:rPr>
        <w:t>1</w:t>
      </w:r>
      <w:proofErr w:type="gramEnd"/>
      <w:r w:rsidRPr="00010956">
        <w:rPr>
          <w:color w:val="000000" w:themeColor="text1"/>
        </w:rPr>
        <w:t xml:space="preserve"> и/или ЭндШ2 в соответствии с </w:t>
      </w:r>
      <w:r w:rsidRPr="00010956">
        <w:rPr>
          <w:b/>
          <w:color w:val="000000" w:themeColor="text1"/>
        </w:rPr>
        <w:t>Приложением № 12-школы</w:t>
      </w:r>
      <w:r w:rsidRPr="00010956">
        <w:rPr>
          <w:color w:val="000000" w:themeColor="text1"/>
        </w:rPr>
        <w:t xml:space="preserve"> к ГТС на 2026 год применяются медицинскими организациями, поименованными в маршрутизации амбулаторных пациентов с сахарным диабетом в кабинеты «Школа для пациентов с сахарным диабетом», утвержденной Комитетом по здравоохранению, и предусматривают проведение не менее 5 занятий в группе, а также проверку дневников самоконтроля. Если пациент прошел обучение в школе для пациентов с сахарным диабетом в период лечения в отделении эндокринологии медицинской организации, оказывающей специализированную, в том числе высокотехнологичную, медицинскую помощь взрослому населению по профилю «эндокринология», тарифы с кодами ЭндШ</w:t>
      </w:r>
      <w:proofErr w:type="gramStart"/>
      <w:r w:rsidRPr="00010956">
        <w:rPr>
          <w:color w:val="000000" w:themeColor="text1"/>
        </w:rPr>
        <w:t>1</w:t>
      </w:r>
      <w:proofErr w:type="gramEnd"/>
      <w:r w:rsidRPr="00010956">
        <w:rPr>
          <w:color w:val="000000" w:themeColor="text1"/>
        </w:rPr>
        <w:t xml:space="preserve"> и ЭндШ2 могут быть применены в течение следующего календарного года. </w:t>
      </w:r>
    </w:p>
    <w:p w:rsidR="0090581C" w:rsidRPr="00010956" w:rsidRDefault="00A32F11">
      <w:pPr>
        <w:pStyle w:val="214"/>
        <w:widowControl w:val="0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010956">
        <w:rPr>
          <w:b/>
          <w:color w:val="000000" w:themeColor="text1"/>
        </w:rPr>
        <w:t xml:space="preserve">12.7. </w:t>
      </w:r>
      <w:proofErr w:type="gramStart"/>
      <w:r w:rsidRPr="00010956">
        <w:rPr>
          <w:color w:val="000000" w:themeColor="text1"/>
        </w:rPr>
        <w:t xml:space="preserve">Тариф с кодом </w:t>
      </w:r>
      <w:proofErr w:type="spellStart"/>
      <w:r w:rsidRPr="00010956">
        <w:rPr>
          <w:color w:val="000000" w:themeColor="text1"/>
        </w:rPr>
        <w:t>ДистАнР</w:t>
      </w:r>
      <w:proofErr w:type="spellEnd"/>
      <w:r w:rsidRPr="00010956">
        <w:rPr>
          <w:color w:val="000000" w:themeColor="text1"/>
        </w:rPr>
        <w:t xml:space="preserve"> в соответствии с </w:t>
      </w:r>
      <w:r w:rsidRPr="00010956">
        <w:rPr>
          <w:b/>
          <w:color w:val="000000" w:themeColor="text1"/>
        </w:rPr>
        <w:t>Приложением № 13</w:t>
      </w:r>
      <w:r w:rsidRPr="00010956">
        <w:rPr>
          <w:color w:val="000000" w:themeColor="text1"/>
        </w:rPr>
        <w:t xml:space="preserve"> к ГТС на 202</w:t>
      </w:r>
      <w:r w:rsidR="002C38DA" w:rsidRPr="00010956">
        <w:rPr>
          <w:color w:val="000000" w:themeColor="text1"/>
        </w:rPr>
        <w:t>6</w:t>
      </w:r>
      <w:r w:rsidRPr="00010956">
        <w:rPr>
          <w:color w:val="000000" w:themeColor="text1"/>
        </w:rPr>
        <w:t xml:space="preserve"> год применяется ГБУ СПб НИИ СП им. И.И. </w:t>
      </w:r>
      <w:proofErr w:type="spellStart"/>
      <w:r w:rsidRPr="00010956">
        <w:rPr>
          <w:color w:val="000000" w:themeColor="text1"/>
        </w:rPr>
        <w:t>Джанелидзе</w:t>
      </w:r>
      <w:proofErr w:type="spellEnd"/>
      <w:r w:rsidRPr="00010956">
        <w:rPr>
          <w:color w:val="000000" w:themeColor="text1"/>
        </w:rPr>
        <w:t xml:space="preserve"> (780036), СПб ГБУЗ «Больница Боткина» (780167) при проведении дистанционной (</w:t>
      </w:r>
      <w:proofErr w:type="spellStart"/>
      <w:r w:rsidRPr="00010956">
        <w:rPr>
          <w:color w:val="000000" w:themeColor="text1"/>
        </w:rPr>
        <w:t>телемедицинской</w:t>
      </w:r>
      <w:proofErr w:type="spellEnd"/>
      <w:r w:rsidRPr="00010956">
        <w:rPr>
          <w:color w:val="000000" w:themeColor="text1"/>
        </w:rPr>
        <w:t>) консультации врача анестезиолога-реаниматолога Городского дистанционного консультативного центра анестезиологии-реаниматологии в рамках оказания методической помощи работникам МО, участвующих в реализации территориальной программы обязательного медицинского страхования в Санкт-Петербурге (за исключением</w:t>
      </w:r>
      <w:proofErr w:type="gramEnd"/>
      <w:r w:rsidRPr="00010956">
        <w:rPr>
          <w:color w:val="000000" w:themeColor="text1"/>
        </w:rPr>
        <w:t xml:space="preserve"> </w:t>
      </w:r>
      <w:proofErr w:type="gramStart"/>
      <w:r w:rsidRPr="00010956">
        <w:rPr>
          <w:color w:val="000000" w:themeColor="text1"/>
        </w:rPr>
        <w:t xml:space="preserve">МО, подведомственных федеральным органам исполнительной власти) при оказании медицинской помощи, включенной в Территориальную программу обязательного медицинского страхования. </w:t>
      </w:r>
      <w:proofErr w:type="gramEnd"/>
    </w:p>
    <w:p w:rsidR="0090581C" w:rsidRPr="00010956" w:rsidRDefault="00A32F11">
      <w:pPr>
        <w:pStyle w:val="214"/>
        <w:spacing w:before="0" w:beforeAutospacing="0" w:after="0" w:afterAutospacing="0"/>
        <w:ind w:firstLine="567"/>
        <w:jc w:val="both"/>
        <w:rPr>
          <w:rFonts w:eastAsia="Times New Roman"/>
          <w:color w:val="000000" w:themeColor="text1"/>
        </w:rPr>
      </w:pPr>
      <w:r w:rsidRPr="00010956">
        <w:rPr>
          <w:rFonts w:eastAsia="Times New Roman"/>
          <w:b/>
          <w:color w:val="000000" w:themeColor="text1"/>
        </w:rPr>
        <w:t>12.8.</w:t>
      </w:r>
      <w:r w:rsidRPr="00010956">
        <w:rPr>
          <w:rFonts w:eastAsia="Times New Roman"/>
          <w:color w:val="000000" w:themeColor="text1"/>
        </w:rPr>
        <w:t xml:space="preserve"> </w:t>
      </w:r>
      <w:proofErr w:type="gramStart"/>
      <w:r w:rsidRPr="00010956">
        <w:rPr>
          <w:rFonts w:eastAsia="Times New Roman"/>
          <w:color w:val="000000" w:themeColor="text1"/>
        </w:rPr>
        <w:t xml:space="preserve">Тариф с кодом </w:t>
      </w:r>
      <w:proofErr w:type="spellStart"/>
      <w:r w:rsidRPr="00010956">
        <w:rPr>
          <w:rFonts w:eastAsia="Times New Roman"/>
          <w:color w:val="000000" w:themeColor="text1"/>
        </w:rPr>
        <w:t>ДистКВИ</w:t>
      </w:r>
      <w:proofErr w:type="spellEnd"/>
      <w:r w:rsidRPr="00010956">
        <w:rPr>
          <w:rFonts w:eastAsia="Times New Roman"/>
          <w:color w:val="000000" w:themeColor="text1"/>
        </w:rPr>
        <w:t xml:space="preserve"> в соответствии с </w:t>
      </w:r>
      <w:r w:rsidRPr="00010956">
        <w:rPr>
          <w:rFonts w:eastAsia="Times New Roman"/>
          <w:b/>
          <w:color w:val="000000" w:themeColor="text1"/>
        </w:rPr>
        <w:t>Приложением № 13</w:t>
      </w:r>
      <w:r w:rsidRPr="00010956">
        <w:rPr>
          <w:rFonts w:eastAsia="Times New Roman"/>
          <w:color w:val="000000" w:themeColor="text1"/>
        </w:rPr>
        <w:t xml:space="preserve"> к ГТС на 2026 год применяется ФГБУ НМИЦ им. </w:t>
      </w:r>
      <w:proofErr w:type="spellStart"/>
      <w:r w:rsidRPr="00010956">
        <w:rPr>
          <w:rFonts w:eastAsia="Times New Roman"/>
          <w:color w:val="000000" w:themeColor="text1"/>
        </w:rPr>
        <w:t>В.А.Алмазова</w:t>
      </w:r>
      <w:proofErr w:type="spellEnd"/>
      <w:r w:rsidRPr="00010956">
        <w:rPr>
          <w:rFonts w:eastAsia="Times New Roman"/>
          <w:color w:val="000000" w:themeColor="text1"/>
        </w:rPr>
        <w:t xml:space="preserve"> Минздрава России (780035) при проведении дистанционной (</w:t>
      </w:r>
      <w:proofErr w:type="spellStart"/>
      <w:r w:rsidRPr="00010956">
        <w:rPr>
          <w:rFonts w:eastAsia="Times New Roman"/>
          <w:color w:val="000000" w:themeColor="text1"/>
        </w:rPr>
        <w:t>телемедицинской</w:t>
      </w:r>
      <w:proofErr w:type="spellEnd"/>
      <w:r w:rsidRPr="00010956">
        <w:rPr>
          <w:rFonts w:eastAsia="Times New Roman"/>
          <w:color w:val="000000" w:themeColor="text1"/>
        </w:rPr>
        <w:t xml:space="preserve">) консультации специалиста Консультативного экспертного </w:t>
      </w:r>
      <w:r w:rsidRPr="00010956">
        <w:rPr>
          <w:rFonts w:eastAsia="Times New Roman"/>
          <w:color w:val="000000" w:themeColor="text1"/>
        </w:rPr>
        <w:lastRenderedPageBreak/>
        <w:t xml:space="preserve">центра по вопросам диагностики и лечения новой </w:t>
      </w:r>
      <w:proofErr w:type="spellStart"/>
      <w:r w:rsidRPr="00010956">
        <w:rPr>
          <w:rFonts w:eastAsia="Times New Roman"/>
          <w:color w:val="000000" w:themeColor="text1"/>
        </w:rPr>
        <w:t>коронавирусной</w:t>
      </w:r>
      <w:proofErr w:type="spellEnd"/>
      <w:r w:rsidRPr="00010956">
        <w:rPr>
          <w:rFonts w:eastAsia="Times New Roman"/>
          <w:color w:val="000000" w:themeColor="text1"/>
        </w:rPr>
        <w:t xml:space="preserve"> инфекции на базе ФГБУ НМИЦ им. </w:t>
      </w:r>
      <w:proofErr w:type="spellStart"/>
      <w:r w:rsidRPr="00010956">
        <w:rPr>
          <w:rFonts w:eastAsia="Times New Roman"/>
          <w:color w:val="000000" w:themeColor="text1"/>
        </w:rPr>
        <w:t>В.А.Алмазова</w:t>
      </w:r>
      <w:proofErr w:type="spellEnd"/>
      <w:r w:rsidRPr="00010956">
        <w:rPr>
          <w:rFonts w:eastAsia="Times New Roman"/>
          <w:color w:val="000000" w:themeColor="text1"/>
        </w:rPr>
        <w:t xml:space="preserve"> Минздрава России при Межведомственной медицинской рабочей группе при Межведомственном городском координационном</w:t>
      </w:r>
      <w:proofErr w:type="gramEnd"/>
      <w:r w:rsidRPr="00010956">
        <w:rPr>
          <w:rFonts w:eastAsia="Times New Roman"/>
          <w:color w:val="000000" w:themeColor="text1"/>
        </w:rPr>
        <w:t xml:space="preserve"> </w:t>
      </w:r>
      <w:proofErr w:type="gramStart"/>
      <w:r w:rsidRPr="00010956">
        <w:rPr>
          <w:rFonts w:eastAsia="Times New Roman"/>
          <w:color w:val="000000" w:themeColor="text1"/>
        </w:rPr>
        <w:t xml:space="preserve">совете по противодействию распространения в Санкт-Петербурге новой </w:t>
      </w:r>
      <w:proofErr w:type="spellStart"/>
      <w:r w:rsidRPr="00010956">
        <w:rPr>
          <w:rFonts w:eastAsia="Times New Roman"/>
          <w:color w:val="000000" w:themeColor="text1"/>
        </w:rPr>
        <w:t>коронавирусной</w:t>
      </w:r>
      <w:proofErr w:type="spellEnd"/>
      <w:r w:rsidRPr="00010956">
        <w:rPr>
          <w:rFonts w:eastAsia="Times New Roman"/>
          <w:color w:val="000000" w:themeColor="text1"/>
        </w:rPr>
        <w:t xml:space="preserve"> инфекции (COVID-19) в рамках оказания методической помощи лечащим врачам, в том числе дежурным врачам, медицинских организаций, участвующих в реализации Территориальной программы обязательного медицинского страхования в Санкт-Петербурге, по согласованию с заведующим отделением (заместителем главного врача по лечебной работе, главным врачом, ответственным дежурным по стационару)  при оказании медицинской помощи в стационарных или амбулаторных условиях</w:t>
      </w:r>
      <w:proofErr w:type="gramEnd"/>
      <w:r w:rsidRPr="00010956">
        <w:rPr>
          <w:rFonts w:eastAsia="Times New Roman"/>
          <w:color w:val="000000" w:themeColor="text1"/>
        </w:rPr>
        <w:t xml:space="preserve"> </w:t>
      </w:r>
      <w:proofErr w:type="gramStart"/>
      <w:r w:rsidRPr="00010956">
        <w:rPr>
          <w:rFonts w:eastAsia="Times New Roman"/>
          <w:color w:val="000000" w:themeColor="text1"/>
        </w:rPr>
        <w:t xml:space="preserve">пациентам с внебольничной пневмонией или ОРВИ с подозрением или подтверждённой новой </w:t>
      </w:r>
      <w:proofErr w:type="spellStart"/>
      <w:r w:rsidRPr="00010956">
        <w:rPr>
          <w:rFonts w:eastAsia="Times New Roman"/>
          <w:color w:val="000000" w:themeColor="text1"/>
        </w:rPr>
        <w:t>коронавирусной</w:t>
      </w:r>
      <w:proofErr w:type="spellEnd"/>
      <w:r w:rsidRPr="00010956">
        <w:rPr>
          <w:rFonts w:eastAsia="Times New Roman"/>
          <w:color w:val="000000" w:themeColor="text1"/>
        </w:rPr>
        <w:t xml:space="preserve"> инфекцией (COVID-19) в сочетании с сопутствующей патологий при ее обострении, декомпенсации, с целью определения тактики ведения пациента, показаний для госпитализации в экстренном либо в плановом порядке, корректировки лекарственной терапии с учетом лекарственных взаимодействий, уточнения методов лабораторного и инструментального обследования.</w:t>
      </w:r>
      <w:proofErr w:type="gramEnd"/>
    </w:p>
    <w:p w:rsidR="0090581C" w:rsidRPr="00010956" w:rsidRDefault="00A32F11">
      <w:pPr>
        <w:pStyle w:val="a6"/>
        <w:spacing w:before="60"/>
        <w:ind w:left="0" w:firstLine="567"/>
        <w:rPr>
          <w:rFonts w:eastAsia="Times New Roman"/>
          <w:b w:val="0"/>
          <w:color w:val="000000" w:themeColor="text1"/>
          <w:lang w:eastAsia="ru-RU"/>
        </w:rPr>
      </w:pPr>
      <w:r w:rsidRPr="00010956">
        <w:rPr>
          <w:color w:val="000000" w:themeColor="text1"/>
        </w:rPr>
        <w:t>12.9.</w:t>
      </w:r>
      <w:r w:rsidRPr="00010956">
        <w:rPr>
          <w:rFonts w:eastAsia="Times New Roman"/>
          <w:b w:val="0"/>
          <w:color w:val="000000" w:themeColor="text1"/>
          <w:lang w:eastAsia="ru-RU"/>
        </w:rPr>
        <w:t xml:space="preserve"> СПб ГАУЗ «Поликлиника городская стоматологическая № 22» (780195) применяет для взрослого населения тариф с кодом </w:t>
      </w:r>
      <w:proofErr w:type="spellStart"/>
      <w:r w:rsidRPr="00010956">
        <w:rPr>
          <w:rFonts w:eastAsia="Times New Roman"/>
          <w:b w:val="0"/>
          <w:color w:val="000000" w:themeColor="text1"/>
          <w:lang w:eastAsia="ru-RU"/>
        </w:rPr>
        <w:t>Онкол</w:t>
      </w:r>
      <w:proofErr w:type="spellEnd"/>
      <w:r w:rsidRPr="00010956">
        <w:rPr>
          <w:rFonts w:eastAsia="Times New Roman"/>
          <w:b w:val="0"/>
          <w:color w:val="000000" w:themeColor="text1"/>
          <w:lang w:eastAsia="ru-RU"/>
        </w:rPr>
        <w:t xml:space="preserve"> «Онкология» в соответствии с </w:t>
      </w:r>
      <w:r w:rsidRPr="00010956">
        <w:rPr>
          <w:rFonts w:eastAsia="Times New Roman"/>
          <w:color w:val="000000" w:themeColor="text1"/>
          <w:lang w:eastAsia="ru-RU"/>
        </w:rPr>
        <w:t>Приложением № 13</w:t>
      </w:r>
      <w:r w:rsidRPr="00010956">
        <w:rPr>
          <w:rFonts w:eastAsia="Times New Roman"/>
          <w:b w:val="0"/>
          <w:color w:val="000000" w:themeColor="text1"/>
          <w:lang w:eastAsia="ru-RU"/>
        </w:rPr>
        <w:t xml:space="preserve"> к ГТС на 2026 год для оплаты посещения к врачу-онкологу в соответствии с порядком, определенным Комитетом по здравоохранению.</w:t>
      </w:r>
    </w:p>
    <w:p w:rsidR="0090581C" w:rsidRPr="00010956" w:rsidRDefault="00A32F11">
      <w:pPr>
        <w:pStyle w:val="a6"/>
        <w:spacing w:before="60"/>
        <w:ind w:left="0" w:firstLine="567"/>
        <w:rPr>
          <w:b w:val="0"/>
          <w:color w:val="000000" w:themeColor="text1"/>
        </w:rPr>
      </w:pPr>
      <w:r w:rsidRPr="00010956">
        <w:rPr>
          <w:color w:val="000000" w:themeColor="text1"/>
        </w:rPr>
        <w:t>12.10.</w:t>
      </w:r>
      <w:r w:rsidRPr="00010956">
        <w:rPr>
          <w:b w:val="0"/>
          <w:color w:val="000000" w:themeColor="text1"/>
        </w:rPr>
        <w:t xml:space="preserve"> </w:t>
      </w:r>
      <w:proofErr w:type="gramStart"/>
      <w:r w:rsidRPr="00010956">
        <w:rPr>
          <w:b w:val="0"/>
          <w:color w:val="000000" w:themeColor="text1"/>
        </w:rPr>
        <w:t>Тариф с кодом «</w:t>
      </w:r>
      <w:proofErr w:type="spellStart"/>
      <w:r w:rsidRPr="00010956">
        <w:rPr>
          <w:b w:val="0"/>
          <w:color w:val="000000" w:themeColor="text1"/>
        </w:rPr>
        <w:t>Вак</w:t>
      </w:r>
      <w:proofErr w:type="spellEnd"/>
      <w:r w:rsidRPr="00010956">
        <w:rPr>
          <w:b w:val="0"/>
          <w:color w:val="000000" w:themeColor="text1"/>
        </w:rPr>
        <w:t xml:space="preserve">» «Осмотр врача перед вакцинацией» в соответствии с </w:t>
      </w:r>
      <w:r w:rsidRPr="00010956">
        <w:rPr>
          <w:color w:val="000000" w:themeColor="text1"/>
        </w:rPr>
        <w:t xml:space="preserve">Приложением № 12 </w:t>
      </w:r>
      <w:r w:rsidRPr="00010956">
        <w:rPr>
          <w:b w:val="0"/>
          <w:color w:val="000000" w:themeColor="text1"/>
        </w:rPr>
        <w:t xml:space="preserve">к ГТС на 2026 год применяется при проведении осмотров детского и взрослого населения для решения вопроса о проведении профилактических прививок (национального календаря профилактических прививок и прививок по эпидемиологическим показаниям, кроме вакцинации против новой </w:t>
      </w:r>
      <w:proofErr w:type="spellStart"/>
      <w:r w:rsidRPr="00010956">
        <w:rPr>
          <w:b w:val="0"/>
          <w:color w:val="000000" w:themeColor="text1"/>
        </w:rPr>
        <w:t>коронавирусной</w:t>
      </w:r>
      <w:proofErr w:type="spellEnd"/>
      <w:r w:rsidRPr="00010956">
        <w:rPr>
          <w:b w:val="0"/>
          <w:color w:val="000000" w:themeColor="text1"/>
        </w:rPr>
        <w:t xml:space="preserve"> инфекции COVID19) в МО, в том числе в МО, не являющейся базовой/базовой</w:t>
      </w:r>
      <w:proofErr w:type="gramEnd"/>
      <w:r w:rsidRPr="00010956">
        <w:rPr>
          <w:b w:val="0"/>
          <w:color w:val="000000" w:themeColor="text1"/>
        </w:rPr>
        <w:t xml:space="preserve"> специализированной.</w:t>
      </w:r>
    </w:p>
    <w:p w:rsidR="0090581C" w:rsidRPr="00010956" w:rsidRDefault="00A32F11">
      <w:pPr>
        <w:pStyle w:val="a6"/>
        <w:spacing w:before="60"/>
        <w:ind w:left="0" w:firstLine="567"/>
        <w:rPr>
          <w:b w:val="0"/>
          <w:color w:val="000000" w:themeColor="text1"/>
        </w:rPr>
      </w:pPr>
      <w:proofErr w:type="gramStart"/>
      <w:r w:rsidRPr="00010956">
        <w:rPr>
          <w:b w:val="0"/>
          <w:color w:val="000000" w:themeColor="text1"/>
        </w:rPr>
        <w:t>Тариф с кодом «</w:t>
      </w:r>
      <w:proofErr w:type="spellStart"/>
      <w:r w:rsidRPr="00010956">
        <w:rPr>
          <w:b w:val="0"/>
          <w:color w:val="000000" w:themeColor="text1"/>
        </w:rPr>
        <w:t>ВакКов</w:t>
      </w:r>
      <w:proofErr w:type="spellEnd"/>
      <w:r w:rsidRPr="00010956">
        <w:rPr>
          <w:b w:val="0"/>
          <w:color w:val="000000" w:themeColor="text1"/>
        </w:rPr>
        <w:t xml:space="preserve">» «Осмотр врача перед вакцинацией против новой </w:t>
      </w:r>
      <w:proofErr w:type="spellStart"/>
      <w:r w:rsidRPr="00010956">
        <w:rPr>
          <w:b w:val="0"/>
          <w:color w:val="000000" w:themeColor="text1"/>
        </w:rPr>
        <w:t>коронавирусной</w:t>
      </w:r>
      <w:proofErr w:type="spellEnd"/>
      <w:r w:rsidRPr="00010956">
        <w:rPr>
          <w:b w:val="0"/>
          <w:color w:val="000000" w:themeColor="text1"/>
        </w:rPr>
        <w:t xml:space="preserve"> инфекции COVID19»</w:t>
      </w:r>
      <w:r w:rsidRPr="00010956">
        <w:rPr>
          <w:color w:val="000000" w:themeColor="text1"/>
        </w:rPr>
        <w:t xml:space="preserve"> </w:t>
      </w:r>
      <w:r w:rsidRPr="00010956">
        <w:rPr>
          <w:b w:val="0"/>
          <w:color w:val="000000" w:themeColor="text1"/>
        </w:rPr>
        <w:t>в соответствии с</w:t>
      </w:r>
      <w:r w:rsidRPr="00010956">
        <w:rPr>
          <w:color w:val="000000" w:themeColor="text1"/>
        </w:rPr>
        <w:t xml:space="preserve"> Приложением № 12 (раздел 1) </w:t>
      </w:r>
      <w:r w:rsidRPr="00010956">
        <w:rPr>
          <w:b w:val="0"/>
          <w:color w:val="000000" w:themeColor="text1"/>
        </w:rPr>
        <w:t xml:space="preserve">к ГТС на 2026 год применяется при проведении осмотров взрослого и детского населения для решения вопроса о проведении вакцинации против новой </w:t>
      </w:r>
      <w:proofErr w:type="spellStart"/>
      <w:r w:rsidRPr="00010956">
        <w:rPr>
          <w:b w:val="0"/>
          <w:color w:val="000000" w:themeColor="text1"/>
        </w:rPr>
        <w:t>коронавирусной</w:t>
      </w:r>
      <w:proofErr w:type="spellEnd"/>
      <w:r w:rsidRPr="00010956">
        <w:rPr>
          <w:b w:val="0"/>
          <w:color w:val="000000" w:themeColor="text1"/>
        </w:rPr>
        <w:t xml:space="preserve"> инфекции COVID19 в МО, в том числе в МО, не являющейся базовой/базовой специализированной.</w:t>
      </w:r>
      <w:proofErr w:type="gramEnd"/>
    </w:p>
    <w:p w:rsidR="0090581C" w:rsidRPr="00010956" w:rsidRDefault="00A32F11">
      <w:pPr>
        <w:pStyle w:val="a6"/>
        <w:spacing w:before="60"/>
        <w:ind w:left="0" w:firstLine="567"/>
        <w:rPr>
          <w:b w:val="0"/>
          <w:color w:val="000000" w:themeColor="text1"/>
        </w:rPr>
      </w:pPr>
      <w:r w:rsidRPr="00010956">
        <w:rPr>
          <w:b w:val="0"/>
          <w:color w:val="000000" w:themeColor="text1"/>
        </w:rPr>
        <w:t xml:space="preserve">При одновременном проведении осмотра для решения вопроса о проведении вакцинации против новой </w:t>
      </w:r>
      <w:proofErr w:type="spellStart"/>
      <w:r w:rsidRPr="00010956">
        <w:rPr>
          <w:b w:val="0"/>
          <w:color w:val="000000" w:themeColor="text1"/>
        </w:rPr>
        <w:t>коронавирусной</w:t>
      </w:r>
      <w:proofErr w:type="spellEnd"/>
      <w:r w:rsidRPr="00010956">
        <w:rPr>
          <w:b w:val="0"/>
          <w:color w:val="000000" w:themeColor="text1"/>
        </w:rPr>
        <w:t xml:space="preserve"> инфекции COVID19 и вакцинации от других заболеваний, разрешенных к совмещению в соответствии с методическими рекомендациями Минздрава России, применяется один тариф с кодом «</w:t>
      </w:r>
      <w:proofErr w:type="spellStart"/>
      <w:r w:rsidRPr="00010956">
        <w:rPr>
          <w:b w:val="0"/>
          <w:color w:val="000000" w:themeColor="text1"/>
        </w:rPr>
        <w:t>ВакКов</w:t>
      </w:r>
      <w:proofErr w:type="spellEnd"/>
      <w:r w:rsidRPr="00010956">
        <w:rPr>
          <w:b w:val="0"/>
          <w:color w:val="000000" w:themeColor="text1"/>
        </w:rPr>
        <w:t>».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spacing w:line="288" w:lineRule="auto"/>
        <w:rPr>
          <w:bCs/>
          <w:color w:val="000000" w:themeColor="text1"/>
        </w:rPr>
      </w:pPr>
      <w:r w:rsidRPr="00010956">
        <w:rPr>
          <w:b/>
          <w:color w:val="000000" w:themeColor="text1"/>
        </w:rPr>
        <w:t>12.11.</w:t>
      </w:r>
      <w:r w:rsidRPr="00010956">
        <w:rPr>
          <w:bCs/>
          <w:color w:val="000000" w:themeColor="text1"/>
        </w:rPr>
        <w:t xml:space="preserve"> Тариф </w:t>
      </w:r>
      <w:proofErr w:type="spellStart"/>
      <w:r w:rsidRPr="00010956">
        <w:rPr>
          <w:bCs/>
          <w:color w:val="000000" w:themeColor="text1"/>
        </w:rPr>
        <w:t>иРНКГепС</w:t>
      </w:r>
      <w:proofErr w:type="spellEnd"/>
      <w:r w:rsidRPr="00010956">
        <w:rPr>
          <w:color w:val="000000" w:themeColor="text1"/>
        </w:rPr>
        <w:t xml:space="preserve"> «Определение РНК вируса  гепатита</w:t>
      </w:r>
      <w:proofErr w:type="gramStart"/>
      <w:r w:rsidRPr="00010956">
        <w:rPr>
          <w:color w:val="000000" w:themeColor="text1"/>
        </w:rPr>
        <w:t xml:space="preserve"> С</w:t>
      </w:r>
      <w:proofErr w:type="gramEnd"/>
      <w:r w:rsidRPr="00010956">
        <w:rPr>
          <w:color w:val="000000" w:themeColor="text1"/>
        </w:rPr>
        <w:t xml:space="preserve"> (</w:t>
      </w:r>
      <w:r w:rsidRPr="00010956">
        <w:rPr>
          <w:color w:val="000000" w:themeColor="text1"/>
          <w:lang w:val="en-US"/>
        </w:rPr>
        <w:t>Hepatitis</w:t>
      </w:r>
      <w:r w:rsidRPr="00010956">
        <w:rPr>
          <w:color w:val="000000" w:themeColor="text1"/>
        </w:rPr>
        <w:t xml:space="preserve"> </w:t>
      </w:r>
      <w:r w:rsidRPr="00010956">
        <w:rPr>
          <w:color w:val="000000" w:themeColor="text1"/>
          <w:lang w:val="en-US"/>
        </w:rPr>
        <w:t>C</w:t>
      </w:r>
      <w:r w:rsidRPr="00010956">
        <w:rPr>
          <w:color w:val="000000" w:themeColor="text1"/>
        </w:rPr>
        <w:t xml:space="preserve"> </w:t>
      </w:r>
      <w:r w:rsidRPr="00010956">
        <w:rPr>
          <w:color w:val="000000" w:themeColor="text1"/>
          <w:lang w:val="en-US"/>
        </w:rPr>
        <w:t>virus</w:t>
      </w:r>
      <w:r w:rsidRPr="00010956">
        <w:rPr>
          <w:color w:val="000000" w:themeColor="text1"/>
        </w:rPr>
        <w:t xml:space="preserve">)                   в крови методом ПЦР» </w:t>
      </w:r>
      <w:r w:rsidRPr="00010956">
        <w:rPr>
          <w:bCs/>
          <w:color w:val="000000" w:themeColor="text1"/>
        </w:rPr>
        <w:t xml:space="preserve"> применяется </w:t>
      </w:r>
      <w:r w:rsidRPr="00010956">
        <w:rPr>
          <w:color w:val="000000" w:themeColor="text1"/>
        </w:rPr>
        <w:t>межрайонными централизованными клинико-диагностическими лабораториями</w:t>
      </w:r>
      <w:r w:rsidRPr="00010956">
        <w:rPr>
          <w:bCs/>
          <w:color w:val="000000" w:themeColor="text1"/>
        </w:rPr>
        <w:t xml:space="preserve">: 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spacing w:line="288" w:lineRule="auto"/>
        <w:rPr>
          <w:bCs/>
          <w:color w:val="000000" w:themeColor="text1"/>
        </w:rPr>
      </w:pPr>
      <w:r w:rsidRPr="00010956">
        <w:rPr>
          <w:bCs/>
          <w:color w:val="000000" w:themeColor="text1"/>
        </w:rPr>
        <w:t>для оплаты исследования в целях подтверждения диагноза хронического гепатита</w:t>
      </w:r>
      <w:proofErr w:type="gramStart"/>
      <w:r w:rsidRPr="00010956">
        <w:rPr>
          <w:bCs/>
          <w:color w:val="000000" w:themeColor="text1"/>
        </w:rPr>
        <w:t xml:space="preserve"> С</w:t>
      </w:r>
      <w:proofErr w:type="gramEnd"/>
      <w:r w:rsidRPr="00010956">
        <w:rPr>
          <w:bCs/>
          <w:color w:val="000000" w:themeColor="text1"/>
        </w:rPr>
        <w:t xml:space="preserve"> каждому пациенту с положительным результатом исследования на антитела к вирусу гепатита С (</w:t>
      </w:r>
      <w:r w:rsidRPr="00010956">
        <w:rPr>
          <w:bCs/>
          <w:color w:val="000000" w:themeColor="text1"/>
          <w:lang w:val="en-US"/>
        </w:rPr>
        <w:t>anti</w:t>
      </w:r>
      <w:r w:rsidRPr="00010956">
        <w:rPr>
          <w:bCs/>
          <w:color w:val="000000" w:themeColor="text1"/>
        </w:rPr>
        <w:t>-</w:t>
      </w:r>
      <w:r w:rsidRPr="00010956">
        <w:rPr>
          <w:bCs/>
          <w:color w:val="000000" w:themeColor="text1"/>
          <w:lang w:val="en-US"/>
        </w:rPr>
        <w:t>HCV</w:t>
      </w:r>
      <w:r w:rsidRPr="00010956">
        <w:rPr>
          <w:bCs/>
          <w:color w:val="000000" w:themeColor="text1"/>
        </w:rPr>
        <w:t xml:space="preserve">), выявленному  в ходе скрининга на </w:t>
      </w:r>
      <w:r w:rsidRPr="00010956">
        <w:rPr>
          <w:bCs/>
          <w:color w:val="000000" w:themeColor="text1"/>
          <w:lang w:val="en-US"/>
        </w:rPr>
        <w:t>anti</w:t>
      </w:r>
      <w:r w:rsidRPr="00010956">
        <w:rPr>
          <w:bCs/>
          <w:color w:val="000000" w:themeColor="text1"/>
        </w:rPr>
        <w:t>-</w:t>
      </w:r>
      <w:r w:rsidRPr="00010956">
        <w:rPr>
          <w:bCs/>
          <w:color w:val="000000" w:themeColor="text1"/>
          <w:lang w:val="en-US"/>
        </w:rPr>
        <w:t>HCV</w:t>
      </w:r>
      <w:r w:rsidRPr="00010956">
        <w:rPr>
          <w:bCs/>
          <w:color w:val="000000" w:themeColor="text1"/>
        </w:rPr>
        <w:t>.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spacing w:line="276" w:lineRule="auto"/>
        <w:rPr>
          <w:bCs/>
          <w:color w:val="000000" w:themeColor="text1"/>
        </w:rPr>
      </w:pPr>
      <w:r w:rsidRPr="00010956">
        <w:rPr>
          <w:bCs/>
          <w:color w:val="000000" w:themeColor="text1"/>
        </w:rPr>
        <w:t xml:space="preserve">для подтверждения эффективности курса противовирусной терапии через 12 недель после ее окончания, согласно клиническим рекомендациям. </w:t>
      </w:r>
    </w:p>
    <w:p w:rsidR="0090581C" w:rsidRPr="00010956" w:rsidRDefault="00A32F11">
      <w:pPr>
        <w:pStyle w:val="213"/>
        <w:widowControl w:val="0"/>
        <w:tabs>
          <w:tab w:val="left" w:pos="7797"/>
        </w:tabs>
        <w:spacing w:line="276" w:lineRule="auto"/>
        <w:rPr>
          <w:bCs/>
          <w:color w:val="000000" w:themeColor="text1"/>
        </w:rPr>
      </w:pPr>
      <w:r w:rsidRPr="00010956">
        <w:rPr>
          <w:bCs/>
          <w:color w:val="000000" w:themeColor="text1"/>
        </w:rPr>
        <w:t xml:space="preserve">12.12. Тариф </w:t>
      </w:r>
      <w:proofErr w:type="spellStart"/>
      <w:r w:rsidRPr="00010956">
        <w:rPr>
          <w:bCs/>
          <w:color w:val="000000" w:themeColor="text1"/>
        </w:rPr>
        <w:t>иВГС</w:t>
      </w:r>
      <w:proofErr w:type="spellEnd"/>
      <w:r w:rsidRPr="00010956">
        <w:rPr>
          <w:bCs/>
          <w:color w:val="000000" w:themeColor="text1"/>
        </w:rPr>
        <w:t xml:space="preserve"> «Лабораторная диагностика с определением генотипа вируса гепатита</w:t>
      </w:r>
      <w:proofErr w:type="gramStart"/>
      <w:r w:rsidRPr="00010956">
        <w:rPr>
          <w:bCs/>
          <w:color w:val="000000" w:themeColor="text1"/>
        </w:rPr>
        <w:t xml:space="preserve"> С</w:t>
      </w:r>
      <w:proofErr w:type="gramEnd"/>
      <w:r w:rsidRPr="00010956">
        <w:rPr>
          <w:bCs/>
          <w:color w:val="000000" w:themeColor="text1"/>
        </w:rPr>
        <w:t xml:space="preserve">» применяется </w:t>
      </w:r>
      <w:r w:rsidRPr="00010956">
        <w:rPr>
          <w:color w:val="000000" w:themeColor="text1"/>
        </w:rPr>
        <w:t xml:space="preserve">межрайонными централизованными клинико-диагностическими лабораториями по </w:t>
      </w:r>
      <w:r w:rsidRPr="00010956">
        <w:rPr>
          <w:bCs/>
          <w:color w:val="000000" w:themeColor="text1"/>
        </w:rPr>
        <w:t>для уточнения типа (курса) лечения пациентам с диагнозом «Хронический вирусный гепатит С» и включает в себя следующие исследования:</w:t>
      </w:r>
    </w:p>
    <w:tbl>
      <w:tblPr>
        <w:tblW w:w="9262" w:type="dxa"/>
        <w:tblInd w:w="94" w:type="dxa"/>
        <w:tblLook w:val="04A0"/>
      </w:tblPr>
      <w:tblGrid>
        <w:gridCol w:w="2976"/>
        <w:gridCol w:w="4028"/>
        <w:gridCol w:w="2258"/>
      </w:tblGrid>
      <w:tr w:rsidR="00010956" w:rsidRPr="00010956">
        <w:trPr>
          <w:trHeight w:val="272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1C" w:rsidRPr="00010956" w:rsidRDefault="00A32F11">
            <w:pPr>
              <w:jc w:val="center"/>
              <w:rPr>
                <w:b/>
                <w:color w:val="000000" w:themeColor="text1"/>
              </w:rPr>
            </w:pPr>
            <w:r w:rsidRPr="00010956">
              <w:rPr>
                <w:b/>
                <w:color w:val="000000" w:themeColor="text1"/>
              </w:rPr>
              <w:t>Код</w:t>
            </w:r>
          </w:p>
        </w:tc>
        <w:tc>
          <w:tcPr>
            <w:tcW w:w="402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1C" w:rsidRPr="00010956" w:rsidRDefault="00A32F11">
            <w:pPr>
              <w:jc w:val="center"/>
              <w:rPr>
                <w:b/>
                <w:color w:val="000000" w:themeColor="text1"/>
              </w:rPr>
            </w:pPr>
            <w:r w:rsidRPr="00010956">
              <w:rPr>
                <w:b/>
                <w:color w:val="000000" w:themeColor="text1"/>
              </w:rPr>
              <w:t>Наименование исследования</w:t>
            </w:r>
          </w:p>
        </w:tc>
        <w:tc>
          <w:tcPr>
            <w:tcW w:w="225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1C" w:rsidRPr="00010956" w:rsidRDefault="00A32F11">
            <w:pPr>
              <w:jc w:val="center"/>
              <w:rPr>
                <w:b/>
                <w:color w:val="000000" w:themeColor="text1"/>
              </w:rPr>
            </w:pPr>
            <w:r w:rsidRPr="00010956">
              <w:rPr>
                <w:b/>
                <w:color w:val="000000" w:themeColor="text1"/>
              </w:rPr>
              <w:t>Количество</w:t>
            </w:r>
          </w:p>
        </w:tc>
      </w:tr>
      <w:tr w:rsidR="00010956" w:rsidRPr="00010956">
        <w:trPr>
          <w:trHeight w:val="461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1C" w:rsidRPr="00010956" w:rsidRDefault="00A32F11">
            <w:pPr>
              <w:rPr>
                <w:color w:val="000000" w:themeColor="text1"/>
              </w:rPr>
            </w:pPr>
            <w:r w:rsidRPr="00010956">
              <w:rPr>
                <w:color w:val="000000" w:themeColor="text1"/>
              </w:rPr>
              <w:t>A26.05.019.003</w:t>
            </w:r>
          </w:p>
        </w:tc>
        <w:tc>
          <w:tcPr>
            <w:tcW w:w="402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1C" w:rsidRPr="00010956" w:rsidRDefault="00A32F11">
            <w:pPr>
              <w:rPr>
                <w:color w:val="000000" w:themeColor="text1"/>
              </w:rPr>
            </w:pPr>
            <w:r w:rsidRPr="00010956">
              <w:rPr>
                <w:color w:val="000000" w:themeColor="text1"/>
              </w:rPr>
              <w:t xml:space="preserve">Определение генотипа вируса </w:t>
            </w:r>
            <w:r w:rsidRPr="00010956">
              <w:rPr>
                <w:color w:val="000000" w:themeColor="text1"/>
              </w:rPr>
              <w:lastRenderedPageBreak/>
              <w:t>гепатита C (</w:t>
            </w:r>
            <w:proofErr w:type="spellStart"/>
            <w:r w:rsidRPr="00010956">
              <w:rPr>
                <w:color w:val="000000" w:themeColor="text1"/>
              </w:rPr>
              <w:t>Hepatitis</w:t>
            </w:r>
            <w:proofErr w:type="spellEnd"/>
            <w:r w:rsidRPr="00010956">
              <w:rPr>
                <w:color w:val="000000" w:themeColor="text1"/>
              </w:rPr>
              <w:t xml:space="preserve"> C </w:t>
            </w:r>
            <w:proofErr w:type="spellStart"/>
            <w:r w:rsidRPr="00010956">
              <w:rPr>
                <w:color w:val="000000" w:themeColor="text1"/>
              </w:rPr>
              <w:t>virus</w:t>
            </w:r>
            <w:proofErr w:type="spellEnd"/>
            <w:r w:rsidRPr="00010956">
              <w:rPr>
                <w:color w:val="000000" w:themeColor="text1"/>
              </w:rPr>
              <w:t>)</w:t>
            </w:r>
          </w:p>
        </w:tc>
        <w:tc>
          <w:tcPr>
            <w:tcW w:w="225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1C" w:rsidRPr="00010956" w:rsidRDefault="00A32F11">
            <w:pPr>
              <w:jc w:val="center"/>
              <w:rPr>
                <w:color w:val="000000" w:themeColor="text1"/>
              </w:rPr>
            </w:pPr>
            <w:r w:rsidRPr="00010956">
              <w:rPr>
                <w:color w:val="000000" w:themeColor="text1"/>
              </w:rPr>
              <w:lastRenderedPageBreak/>
              <w:t>1</w:t>
            </w:r>
          </w:p>
        </w:tc>
      </w:tr>
      <w:tr w:rsidR="00010956" w:rsidRPr="00010956">
        <w:trPr>
          <w:trHeight w:val="754"/>
        </w:trPr>
        <w:tc>
          <w:tcPr>
            <w:tcW w:w="29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1C" w:rsidRPr="00010956" w:rsidRDefault="00A32F11">
            <w:pPr>
              <w:rPr>
                <w:color w:val="000000" w:themeColor="text1"/>
              </w:rPr>
            </w:pPr>
            <w:r w:rsidRPr="00010956">
              <w:rPr>
                <w:color w:val="000000" w:themeColor="text1"/>
              </w:rPr>
              <w:lastRenderedPageBreak/>
              <w:t xml:space="preserve">А09.05.042 </w:t>
            </w:r>
          </w:p>
        </w:tc>
        <w:tc>
          <w:tcPr>
            <w:tcW w:w="402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1C" w:rsidRPr="00010956" w:rsidRDefault="00A32F11">
            <w:pPr>
              <w:rPr>
                <w:color w:val="000000" w:themeColor="text1"/>
              </w:rPr>
            </w:pPr>
            <w:r w:rsidRPr="00010956">
              <w:rPr>
                <w:color w:val="000000" w:themeColor="text1"/>
              </w:rPr>
              <w:t xml:space="preserve">Определение активности </w:t>
            </w:r>
            <w:proofErr w:type="spellStart"/>
            <w:r w:rsidRPr="00010956">
              <w:rPr>
                <w:color w:val="000000" w:themeColor="text1"/>
              </w:rPr>
              <w:t>аланинаминотрансферазы</w:t>
            </w:r>
            <w:proofErr w:type="spellEnd"/>
            <w:r w:rsidRPr="00010956">
              <w:rPr>
                <w:color w:val="000000" w:themeColor="text1"/>
              </w:rPr>
              <w:t xml:space="preserve"> в крови (АЛТ)</w:t>
            </w:r>
          </w:p>
        </w:tc>
        <w:tc>
          <w:tcPr>
            <w:tcW w:w="22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1C" w:rsidRPr="00010956" w:rsidRDefault="00A32F11">
            <w:pPr>
              <w:jc w:val="center"/>
              <w:rPr>
                <w:bCs/>
                <w:color w:val="000000" w:themeColor="text1"/>
              </w:rPr>
            </w:pPr>
            <w:r w:rsidRPr="00010956">
              <w:rPr>
                <w:bCs/>
                <w:color w:val="000000" w:themeColor="text1"/>
              </w:rPr>
              <w:t>1</w:t>
            </w:r>
          </w:p>
        </w:tc>
      </w:tr>
      <w:tr w:rsidR="00010956" w:rsidRPr="00010956">
        <w:trPr>
          <w:trHeight w:val="697"/>
        </w:trPr>
        <w:tc>
          <w:tcPr>
            <w:tcW w:w="29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1C" w:rsidRPr="00010956" w:rsidRDefault="00A32F11">
            <w:pPr>
              <w:rPr>
                <w:color w:val="000000" w:themeColor="text1"/>
              </w:rPr>
            </w:pPr>
            <w:r w:rsidRPr="00010956">
              <w:rPr>
                <w:color w:val="000000" w:themeColor="text1"/>
              </w:rPr>
              <w:t> А09.05.041</w:t>
            </w:r>
          </w:p>
        </w:tc>
        <w:tc>
          <w:tcPr>
            <w:tcW w:w="402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1C" w:rsidRPr="00010956" w:rsidRDefault="00A32F11">
            <w:pPr>
              <w:rPr>
                <w:color w:val="000000" w:themeColor="text1"/>
              </w:rPr>
            </w:pPr>
            <w:r w:rsidRPr="00010956">
              <w:rPr>
                <w:color w:val="000000" w:themeColor="text1"/>
              </w:rPr>
              <w:t xml:space="preserve">Определение активности </w:t>
            </w:r>
            <w:proofErr w:type="spellStart"/>
            <w:r w:rsidRPr="00010956">
              <w:rPr>
                <w:color w:val="000000" w:themeColor="text1"/>
              </w:rPr>
              <w:t>аспортатаминотрансферазы</w:t>
            </w:r>
            <w:proofErr w:type="spellEnd"/>
            <w:r w:rsidRPr="00010956">
              <w:rPr>
                <w:color w:val="000000" w:themeColor="text1"/>
              </w:rPr>
              <w:t xml:space="preserve"> в крови (АСТ)</w:t>
            </w:r>
          </w:p>
        </w:tc>
        <w:tc>
          <w:tcPr>
            <w:tcW w:w="22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1C" w:rsidRPr="00010956" w:rsidRDefault="00A32F11">
            <w:pPr>
              <w:jc w:val="center"/>
              <w:rPr>
                <w:bCs/>
                <w:color w:val="000000" w:themeColor="text1"/>
              </w:rPr>
            </w:pPr>
            <w:r w:rsidRPr="00010956">
              <w:rPr>
                <w:bCs/>
                <w:color w:val="000000" w:themeColor="text1"/>
              </w:rPr>
              <w:t>1</w:t>
            </w:r>
          </w:p>
        </w:tc>
      </w:tr>
      <w:tr w:rsidR="0090581C" w:rsidRPr="00010956">
        <w:trPr>
          <w:trHeight w:val="794"/>
        </w:trPr>
        <w:tc>
          <w:tcPr>
            <w:tcW w:w="29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1C" w:rsidRPr="00010956" w:rsidRDefault="00A32F11">
            <w:pPr>
              <w:rPr>
                <w:bCs/>
                <w:color w:val="000000" w:themeColor="text1"/>
              </w:rPr>
            </w:pPr>
            <w:r w:rsidRPr="00010956">
              <w:rPr>
                <w:bCs/>
                <w:color w:val="000000" w:themeColor="text1"/>
              </w:rPr>
              <w:t>А12.05.120</w:t>
            </w:r>
          </w:p>
        </w:tc>
        <w:tc>
          <w:tcPr>
            <w:tcW w:w="402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1C" w:rsidRPr="00010956" w:rsidRDefault="00A32F11">
            <w:pPr>
              <w:rPr>
                <w:bCs/>
                <w:color w:val="000000" w:themeColor="text1"/>
              </w:rPr>
            </w:pPr>
            <w:r w:rsidRPr="00010956">
              <w:rPr>
                <w:bCs/>
                <w:color w:val="000000" w:themeColor="text1"/>
              </w:rPr>
              <w:t>Исследование уровня тромбоцитов в крови</w:t>
            </w:r>
          </w:p>
        </w:tc>
        <w:tc>
          <w:tcPr>
            <w:tcW w:w="225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1C" w:rsidRPr="00010956" w:rsidRDefault="00A32F11">
            <w:pPr>
              <w:jc w:val="center"/>
              <w:rPr>
                <w:bCs/>
                <w:color w:val="000000" w:themeColor="text1"/>
              </w:rPr>
            </w:pPr>
            <w:r w:rsidRPr="00010956">
              <w:rPr>
                <w:bCs/>
                <w:color w:val="000000" w:themeColor="text1"/>
              </w:rPr>
              <w:t>1</w:t>
            </w:r>
          </w:p>
        </w:tc>
      </w:tr>
    </w:tbl>
    <w:p w:rsidR="0090581C" w:rsidRPr="00010956" w:rsidRDefault="0090581C">
      <w:pPr>
        <w:pStyle w:val="213"/>
        <w:widowControl w:val="0"/>
        <w:tabs>
          <w:tab w:val="left" w:pos="7797"/>
        </w:tabs>
        <w:spacing w:line="288" w:lineRule="auto"/>
        <w:rPr>
          <w:bCs/>
          <w:color w:val="000000" w:themeColor="text1"/>
        </w:rPr>
      </w:pPr>
    </w:p>
    <w:p w:rsidR="0090581C" w:rsidRPr="00010956" w:rsidRDefault="00A32F11">
      <w:pPr>
        <w:pStyle w:val="213"/>
        <w:widowControl w:val="0"/>
        <w:tabs>
          <w:tab w:val="left" w:pos="7797"/>
        </w:tabs>
        <w:spacing w:line="288" w:lineRule="auto"/>
        <w:rPr>
          <w:bCs/>
          <w:color w:val="000000" w:themeColor="text1"/>
        </w:rPr>
      </w:pPr>
      <w:r w:rsidRPr="00010956">
        <w:rPr>
          <w:bCs/>
          <w:color w:val="000000" w:themeColor="text1"/>
        </w:rPr>
        <w:t xml:space="preserve">12.13 Тариф </w:t>
      </w:r>
      <w:proofErr w:type="spellStart"/>
      <w:r w:rsidRPr="00010956">
        <w:rPr>
          <w:bCs/>
          <w:color w:val="000000" w:themeColor="text1"/>
        </w:rPr>
        <w:t>аИнфОСФ</w:t>
      </w:r>
      <w:proofErr w:type="spellEnd"/>
      <w:r w:rsidRPr="00010956">
        <w:rPr>
          <w:bCs/>
          <w:color w:val="000000" w:themeColor="text1"/>
        </w:rPr>
        <w:t xml:space="preserve"> «Осмотр врача-инфекциониста с определением стадии фиброза печени у пациентов с гепатитом</w:t>
      </w:r>
      <w:proofErr w:type="gramStart"/>
      <w:r w:rsidRPr="00010956">
        <w:rPr>
          <w:bCs/>
          <w:color w:val="000000" w:themeColor="text1"/>
        </w:rPr>
        <w:t xml:space="preserve"> С</w:t>
      </w:r>
      <w:proofErr w:type="gramEnd"/>
      <w:r w:rsidRPr="00010956">
        <w:rPr>
          <w:bCs/>
          <w:color w:val="000000" w:themeColor="text1"/>
        </w:rPr>
        <w:t xml:space="preserve">» в соответствии с Приложением № 12, 13 к ГТС на 2026 год применяется медицинскими организациями, осуществляющими первичную специализированную медико-санитарную помощь прикрепленному населению, в целях определения стадии фиброза печени у пациентов с гепатитом С, в соответствии с клиническими рекомендациями, в том числе, с учетом результатов лабораторной диагностики с определением генотипа вируса гепатита С.  </w:t>
      </w:r>
    </w:p>
    <w:p w:rsidR="0090581C" w:rsidRPr="00010956" w:rsidRDefault="00A32F11">
      <w:pPr>
        <w:pStyle w:val="213"/>
        <w:ind w:firstLine="561"/>
        <w:rPr>
          <w:bCs/>
          <w:color w:val="000000" w:themeColor="text1"/>
        </w:rPr>
      </w:pPr>
      <w:r w:rsidRPr="00010956">
        <w:rPr>
          <w:color w:val="000000" w:themeColor="text1"/>
        </w:rPr>
        <w:t xml:space="preserve">12.13. Тариф </w:t>
      </w:r>
      <w:r w:rsidRPr="00010956">
        <w:rPr>
          <w:color w:val="000000" w:themeColor="text1"/>
          <w:lang w:val="en-US"/>
        </w:rPr>
        <w:t>c</w:t>
      </w:r>
      <w:r w:rsidRPr="00010956">
        <w:rPr>
          <w:color w:val="000000" w:themeColor="text1"/>
        </w:rPr>
        <w:t xml:space="preserve"> кодом </w:t>
      </w:r>
      <w:proofErr w:type="spellStart"/>
      <w:r w:rsidRPr="00010956">
        <w:rPr>
          <w:color w:val="000000" w:themeColor="text1"/>
        </w:rPr>
        <w:t>иСир</w:t>
      </w:r>
      <w:proofErr w:type="spellEnd"/>
      <w:r w:rsidRPr="00010956">
        <w:rPr>
          <w:color w:val="000000" w:themeColor="text1"/>
        </w:rPr>
        <w:t xml:space="preserve"> </w:t>
      </w:r>
      <w:r w:rsidRPr="00010956">
        <w:rPr>
          <w:b/>
          <w:bCs/>
          <w:color w:val="000000" w:themeColor="text1"/>
        </w:rPr>
        <w:t xml:space="preserve">Приложения № 13 </w:t>
      </w:r>
      <w:r w:rsidRPr="00010956">
        <w:rPr>
          <w:bCs/>
          <w:color w:val="000000" w:themeColor="text1"/>
        </w:rPr>
        <w:t xml:space="preserve">к ГТС на 2026 год применяется </w:t>
      </w:r>
      <w:proofErr w:type="spellStart"/>
      <w:r w:rsidRPr="00010956">
        <w:rPr>
          <w:bCs/>
          <w:color w:val="000000" w:themeColor="text1"/>
        </w:rPr>
        <w:t>СПбГБУЗ</w:t>
      </w:r>
      <w:proofErr w:type="spellEnd"/>
      <w:r w:rsidRPr="00010956">
        <w:rPr>
          <w:bCs/>
          <w:color w:val="000000" w:themeColor="text1"/>
        </w:rPr>
        <w:t xml:space="preserve"> КДЦД (780185) для оплаты медицинской услуги с кодом </w:t>
      </w:r>
      <w:r w:rsidRPr="00010956">
        <w:rPr>
          <w:bCs/>
          <w:color w:val="000000" w:themeColor="text1"/>
          <w:lang w:val="en-US"/>
        </w:rPr>
        <w:t>B</w:t>
      </w:r>
      <w:r w:rsidRPr="00010956">
        <w:rPr>
          <w:bCs/>
          <w:color w:val="000000" w:themeColor="text1"/>
        </w:rPr>
        <w:t>03.005.019 не чаще двух раз в месяц одному пациенту при условии назначения исследования врачом СПб ГБУЗ КДЦД (780185).</w:t>
      </w:r>
    </w:p>
    <w:p w:rsidR="001B507D" w:rsidRPr="00010956" w:rsidRDefault="00A32F11">
      <w:pPr>
        <w:pStyle w:val="213"/>
        <w:ind w:firstLine="561"/>
        <w:rPr>
          <w:color w:val="000000" w:themeColor="text1"/>
        </w:rPr>
      </w:pPr>
      <w:r w:rsidRPr="00010956">
        <w:rPr>
          <w:bCs/>
          <w:color w:val="000000" w:themeColor="text1"/>
        </w:rPr>
        <w:t>12.14 Тарифы на оплату дистанционного наблюдения за состоянием здоровья пациентов с сахарным диабетом и артериальной гипертензией  установлены в  разделе 3 Приложения № 12-дн. Тарифы применяются при проведении дистанционного наблюдения пациентов, прикрепленных к МО для получения первичной медико-санитарной помощи и с</w:t>
      </w:r>
      <w:r w:rsidR="001B507D" w:rsidRPr="00010956">
        <w:rPr>
          <w:bCs/>
          <w:color w:val="000000" w:themeColor="text1"/>
        </w:rPr>
        <w:t xml:space="preserve">остоящих на диспансерном учете </w:t>
      </w:r>
      <w:r w:rsidR="001B507D" w:rsidRPr="00010956">
        <w:rPr>
          <w:color w:val="000000" w:themeColor="text1"/>
        </w:rPr>
        <w:t xml:space="preserve">не более 1 раза </w:t>
      </w:r>
      <w:r w:rsidR="00067D01" w:rsidRPr="00010956">
        <w:rPr>
          <w:color w:val="000000" w:themeColor="text1"/>
        </w:rPr>
        <w:t>одному пациенту в течение месяца.</w:t>
      </w:r>
    </w:p>
    <w:p w:rsidR="00067D01" w:rsidRPr="00010956" w:rsidRDefault="00067D01">
      <w:pPr>
        <w:pStyle w:val="213"/>
        <w:ind w:firstLine="561"/>
        <w:rPr>
          <w:bCs/>
          <w:color w:val="000000" w:themeColor="text1"/>
        </w:rPr>
      </w:pPr>
      <w:r w:rsidRPr="00010956">
        <w:rPr>
          <w:bCs/>
          <w:color w:val="000000" w:themeColor="text1"/>
        </w:rPr>
        <w:t>Тарифы на оплату дистанционного наблюдения за состоянием здоровья пациентов с сахарным диабетом применяются МО, поименованными в письме Комитета по здравоохранению.</w:t>
      </w:r>
    </w:p>
    <w:p w:rsidR="00783C82" w:rsidRPr="00D17DE7" w:rsidRDefault="00A32F11">
      <w:pPr>
        <w:pStyle w:val="213"/>
        <w:ind w:firstLine="561"/>
        <w:rPr>
          <w:bCs/>
          <w:strike/>
          <w:color w:val="FF0000"/>
        </w:rPr>
      </w:pPr>
      <w:proofErr w:type="gramStart"/>
      <w:r w:rsidRPr="00010956">
        <w:rPr>
          <w:bCs/>
          <w:color w:val="000000" w:themeColor="text1"/>
        </w:rPr>
        <w:t xml:space="preserve">12.15 Тариф с кодом </w:t>
      </w:r>
      <w:proofErr w:type="spellStart"/>
      <w:r w:rsidRPr="00010956">
        <w:rPr>
          <w:bCs/>
          <w:color w:val="000000" w:themeColor="text1"/>
        </w:rPr>
        <w:t>ТелДист</w:t>
      </w:r>
      <w:proofErr w:type="spellEnd"/>
      <w:r w:rsidRPr="00010956">
        <w:rPr>
          <w:bCs/>
          <w:color w:val="000000" w:themeColor="text1"/>
        </w:rPr>
        <w:t xml:space="preserve"> «Консультация с применением </w:t>
      </w:r>
      <w:proofErr w:type="spellStart"/>
      <w:r w:rsidRPr="00010956">
        <w:rPr>
          <w:bCs/>
          <w:color w:val="000000" w:themeColor="text1"/>
        </w:rPr>
        <w:t>телемедицинских</w:t>
      </w:r>
      <w:proofErr w:type="spellEnd"/>
      <w:r w:rsidRPr="00010956">
        <w:rPr>
          <w:bCs/>
          <w:color w:val="000000" w:themeColor="text1"/>
        </w:rPr>
        <w:t xml:space="preserve"> технологий при дистанционном взаимодействии медицинских работников с пациентами» установлен в приложении № 12 к ГТС на 2026 год и применяется МО, оказывающими первичную медико-санитарную помощь </w:t>
      </w:r>
      <w:r w:rsidRPr="00783C82">
        <w:rPr>
          <w:bCs/>
          <w:color w:val="000000" w:themeColor="text1"/>
        </w:rPr>
        <w:t>прикрепленному</w:t>
      </w:r>
      <w:r w:rsidRPr="00010956">
        <w:rPr>
          <w:bCs/>
          <w:color w:val="000000" w:themeColor="text1"/>
        </w:rPr>
        <w:t xml:space="preserve"> населению</w:t>
      </w:r>
      <w:r w:rsidR="00B9235C">
        <w:rPr>
          <w:bCs/>
          <w:color w:val="000000" w:themeColor="text1"/>
        </w:rPr>
        <w:t>,</w:t>
      </w:r>
      <w:r w:rsidRPr="00010956">
        <w:rPr>
          <w:bCs/>
          <w:color w:val="000000" w:themeColor="text1"/>
        </w:rPr>
        <w:t xml:space="preserve"> при проведении </w:t>
      </w:r>
      <w:proofErr w:type="spellStart"/>
      <w:r w:rsidRPr="00010956">
        <w:rPr>
          <w:bCs/>
          <w:color w:val="000000" w:themeColor="text1"/>
        </w:rPr>
        <w:t>телемедицинских</w:t>
      </w:r>
      <w:proofErr w:type="spellEnd"/>
      <w:r w:rsidRPr="00010956">
        <w:rPr>
          <w:bCs/>
          <w:color w:val="000000" w:themeColor="text1"/>
        </w:rPr>
        <w:t xml:space="preserve"> консультаций</w:t>
      </w:r>
      <w:r w:rsidR="00B9235C">
        <w:rPr>
          <w:bCs/>
          <w:color w:val="000000" w:themeColor="text1"/>
        </w:rPr>
        <w:t xml:space="preserve"> «врач-пациент»</w:t>
      </w:r>
      <w:r w:rsidRPr="00010956">
        <w:rPr>
          <w:bCs/>
          <w:color w:val="000000" w:themeColor="text1"/>
        </w:rPr>
        <w:t xml:space="preserve"> для </w:t>
      </w:r>
      <w:proofErr w:type="spellStart"/>
      <w:r w:rsidRPr="00010956">
        <w:rPr>
          <w:bCs/>
          <w:color w:val="000000" w:themeColor="text1"/>
        </w:rPr>
        <w:t>маломобильных</w:t>
      </w:r>
      <w:proofErr w:type="spellEnd"/>
      <w:r w:rsidRPr="00010956">
        <w:rPr>
          <w:bCs/>
          <w:color w:val="000000" w:themeColor="text1"/>
        </w:rPr>
        <w:t xml:space="preserve"> </w:t>
      </w:r>
      <w:r w:rsidR="00580C90" w:rsidRPr="00D17DE7">
        <w:rPr>
          <w:bCs/>
          <w:color w:val="FF0000"/>
        </w:rPr>
        <w:t xml:space="preserve">граждан, </w:t>
      </w:r>
      <w:r w:rsidR="00580C90" w:rsidRPr="00D17DE7">
        <w:rPr>
          <w:color w:val="FF0000"/>
        </w:rPr>
        <w:t>имеющих физические ограничения</w:t>
      </w:r>
      <w:r w:rsidRPr="00D17DE7">
        <w:rPr>
          <w:bCs/>
          <w:color w:val="FF0000"/>
        </w:rPr>
        <w:t xml:space="preserve">, </w:t>
      </w:r>
      <w:r w:rsidR="00783C82" w:rsidRPr="00D17DE7">
        <w:rPr>
          <w:bCs/>
          <w:color w:val="FF0000"/>
        </w:rPr>
        <w:t xml:space="preserve">не </w:t>
      </w:r>
      <w:r w:rsidRPr="00D17DE7">
        <w:rPr>
          <w:bCs/>
          <w:color w:val="FF0000"/>
        </w:rPr>
        <w:t>прикрепленных к данным МО.</w:t>
      </w:r>
      <w:proofErr w:type="gramEnd"/>
      <w:r w:rsidR="00783C82" w:rsidRPr="00D17DE7">
        <w:rPr>
          <w:bCs/>
          <w:color w:val="FF0000"/>
        </w:rPr>
        <w:t xml:space="preserve"> При проведении</w:t>
      </w:r>
      <w:r w:rsidR="00783C82" w:rsidRPr="00D17DE7">
        <w:rPr>
          <w:bCs/>
          <w:strike/>
          <w:color w:val="FF0000"/>
        </w:rPr>
        <w:t xml:space="preserve"> </w:t>
      </w:r>
      <w:proofErr w:type="spellStart"/>
      <w:r w:rsidR="00783C82" w:rsidRPr="00D17DE7">
        <w:rPr>
          <w:bCs/>
          <w:color w:val="FF0000"/>
        </w:rPr>
        <w:t>телемедицинских</w:t>
      </w:r>
      <w:proofErr w:type="spellEnd"/>
      <w:r w:rsidR="00783C82" w:rsidRPr="00D17DE7">
        <w:rPr>
          <w:bCs/>
          <w:color w:val="FF0000"/>
        </w:rPr>
        <w:t xml:space="preserve"> консультаций </w:t>
      </w:r>
      <w:r w:rsidR="00B9235C" w:rsidRPr="00D17DE7">
        <w:rPr>
          <w:bCs/>
          <w:color w:val="FF0000"/>
        </w:rPr>
        <w:t xml:space="preserve">«врач-пациент» </w:t>
      </w:r>
      <w:r w:rsidR="00783C82" w:rsidRPr="00D17DE7">
        <w:rPr>
          <w:bCs/>
          <w:color w:val="FF0000"/>
        </w:rPr>
        <w:t xml:space="preserve">для </w:t>
      </w:r>
      <w:proofErr w:type="spellStart"/>
      <w:r w:rsidR="00783C82" w:rsidRPr="00D17DE7">
        <w:rPr>
          <w:bCs/>
          <w:color w:val="FF0000"/>
        </w:rPr>
        <w:t>маломобильных</w:t>
      </w:r>
      <w:proofErr w:type="spellEnd"/>
      <w:r w:rsidR="00783C82" w:rsidRPr="00D17DE7">
        <w:rPr>
          <w:bCs/>
          <w:color w:val="FF0000"/>
        </w:rPr>
        <w:t xml:space="preserve"> </w:t>
      </w:r>
      <w:r w:rsidR="00580C90" w:rsidRPr="00D17DE7">
        <w:rPr>
          <w:bCs/>
          <w:color w:val="FF0000"/>
        </w:rPr>
        <w:t xml:space="preserve">граждан, </w:t>
      </w:r>
      <w:r w:rsidR="00580C90" w:rsidRPr="00D17DE7">
        <w:rPr>
          <w:color w:val="FF0000"/>
        </w:rPr>
        <w:t>имеющих физические ограничения</w:t>
      </w:r>
      <w:r w:rsidR="00783C82" w:rsidRPr="00D17DE7">
        <w:rPr>
          <w:bCs/>
          <w:color w:val="FF0000"/>
        </w:rPr>
        <w:t>, прикрепленных к данным МО</w:t>
      </w:r>
      <w:r w:rsidR="00C77DC8" w:rsidRPr="00D17DE7">
        <w:rPr>
          <w:bCs/>
          <w:color w:val="FF0000"/>
        </w:rPr>
        <w:t xml:space="preserve"> </w:t>
      </w:r>
      <w:r w:rsidR="00B9235C" w:rsidRPr="00D17DE7">
        <w:rPr>
          <w:bCs/>
          <w:color w:val="FF0000"/>
        </w:rPr>
        <w:t xml:space="preserve">при выставлении счетов за обращения по поводу заболевания </w:t>
      </w:r>
      <w:r w:rsidR="00B9235C" w:rsidRPr="00D17DE7">
        <w:rPr>
          <w:color w:val="FF0000"/>
        </w:rPr>
        <w:t xml:space="preserve">в реестре счетов указывается признак проведенной </w:t>
      </w:r>
      <w:proofErr w:type="spellStart"/>
      <w:r w:rsidR="00B9235C" w:rsidRPr="00D17DE7">
        <w:rPr>
          <w:color w:val="FF0000"/>
        </w:rPr>
        <w:t>телемедицинской</w:t>
      </w:r>
      <w:proofErr w:type="spellEnd"/>
      <w:r w:rsidR="00B9235C" w:rsidRPr="00D17DE7">
        <w:rPr>
          <w:color w:val="FF0000"/>
        </w:rPr>
        <w:t xml:space="preserve"> консультации.</w:t>
      </w:r>
    </w:p>
    <w:sectPr w:rsidR="00783C82" w:rsidRPr="00D17DE7" w:rsidSect="009D3C55">
      <w:headerReference w:type="default" r:id="rId8"/>
      <w:footerReference w:type="default" r:id="rId9"/>
      <w:pgSz w:w="11906" w:h="16838"/>
      <w:pgMar w:top="1134" w:right="567" w:bottom="851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D7E" w:rsidRDefault="00481D7E">
      <w:r>
        <w:separator/>
      </w:r>
    </w:p>
  </w:endnote>
  <w:endnote w:type="continuationSeparator" w:id="0">
    <w:p w:rsidR="00481D7E" w:rsidRDefault="00481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D7E" w:rsidRDefault="00481D7E">
    <w:pPr>
      <w:pStyle w:val="15"/>
      <w:pBdr>
        <w:top w:val="single" w:sz="24" w:space="1" w:color="622423"/>
      </w:pBdr>
      <w:rPr>
        <w:rFonts w:ascii="Cambria" w:hAnsi="Cambria"/>
      </w:rPr>
    </w:pPr>
    <w:r>
      <w:rPr>
        <w:i/>
      </w:rPr>
      <w:t>Примечание: рядом с названием МО также указывается ее реестровый номер</w:t>
    </w:r>
  </w:p>
  <w:p w:rsidR="00481D7E" w:rsidRDefault="00481D7E">
    <w:pPr>
      <w:pStyle w:val="1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D7E" w:rsidRDefault="00481D7E">
      <w:r>
        <w:separator/>
      </w:r>
    </w:p>
  </w:footnote>
  <w:footnote w:type="continuationSeparator" w:id="0">
    <w:p w:rsidR="00481D7E" w:rsidRDefault="00481D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D7E" w:rsidRDefault="00EF6418">
    <w:pPr>
      <w:pStyle w:val="13"/>
      <w:framePr w:wrap="auto" w:vAnchor="text" w:hAnchor="page" w:x="6202" w:y="20"/>
      <w:jc w:val="center"/>
      <w:rPr>
        <w:rStyle w:val="afe"/>
      </w:rPr>
    </w:pPr>
    <w:r>
      <w:rPr>
        <w:rStyle w:val="afe"/>
      </w:rPr>
      <w:fldChar w:fldCharType="begin"/>
    </w:r>
    <w:r w:rsidR="00481D7E"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D17DE7">
      <w:rPr>
        <w:rStyle w:val="afe"/>
        <w:noProof/>
      </w:rPr>
      <w:t>2</w:t>
    </w:r>
    <w:r>
      <w:rPr>
        <w:rStyle w:val="afe"/>
      </w:rPr>
      <w:fldChar w:fldCharType="end"/>
    </w:r>
  </w:p>
  <w:p w:rsidR="00481D7E" w:rsidRDefault="00481D7E">
    <w:pPr>
      <w:pStyle w:val="1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12E0C"/>
    <w:multiLevelType w:val="hybridMultilevel"/>
    <w:tmpl w:val="79E25352"/>
    <w:lvl w:ilvl="0" w:tplc="E45AD0A4">
      <w:start w:val="10"/>
      <w:numFmt w:val="bullet"/>
      <w:lvlText w:val=""/>
      <w:lvlJc w:val="left"/>
      <w:pPr>
        <w:ind w:left="757" w:hanging="360"/>
      </w:pPr>
      <w:rPr>
        <w:rFonts w:ascii="Symbol" w:eastAsia="Times New Roman" w:hAnsi="Symbol" w:cs="Times New Roman"/>
      </w:rPr>
    </w:lvl>
    <w:lvl w:ilvl="1" w:tplc="C6BA5466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/>
      </w:rPr>
    </w:lvl>
    <w:lvl w:ilvl="2" w:tplc="44B0748A">
      <w:start w:val="1"/>
      <w:numFmt w:val="bullet"/>
      <w:lvlText w:val=""/>
      <w:lvlJc w:val="left"/>
      <w:pPr>
        <w:ind w:left="2197" w:hanging="360"/>
      </w:pPr>
      <w:rPr>
        <w:rFonts w:ascii="Wingdings" w:hAnsi="Wingdings"/>
      </w:rPr>
    </w:lvl>
    <w:lvl w:ilvl="3" w:tplc="68BEBC58">
      <w:start w:val="1"/>
      <w:numFmt w:val="bullet"/>
      <w:lvlText w:val=""/>
      <w:lvlJc w:val="left"/>
      <w:pPr>
        <w:ind w:left="2917" w:hanging="360"/>
      </w:pPr>
      <w:rPr>
        <w:rFonts w:ascii="Symbol" w:hAnsi="Symbol"/>
      </w:rPr>
    </w:lvl>
    <w:lvl w:ilvl="4" w:tplc="F22ADCB2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/>
      </w:rPr>
    </w:lvl>
    <w:lvl w:ilvl="5" w:tplc="54D61552">
      <w:start w:val="1"/>
      <w:numFmt w:val="bullet"/>
      <w:lvlText w:val=""/>
      <w:lvlJc w:val="left"/>
      <w:pPr>
        <w:ind w:left="4357" w:hanging="360"/>
      </w:pPr>
      <w:rPr>
        <w:rFonts w:ascii="Wingdings" w:hAnsi="Wingdings"/>
      </w:rPr>
    </w:lvl>
    <w:lvl w:ilvl="6" w:tplc="531CB568">
      <w:start w:val="1"/>
      <w:numFmt w:val="bullet"/>
      <w:lvlText w:val=""/>
      <w:lvlJc w:val="left"/>
      <w:pPr>
        <w:ind w:left="5077" w:hanging="360"/>
      </w:pPr>
      <w:rPr>
        <w:rFonts w:ascii="Symbol" w:hAnsi="Symbol"/>
      </w:rPr>
    </w:lvl>
    <w:lvl w:ilvl="7" w:tplc="0DEC901A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/>
      </w:rPr>
    </w:lvl>
    <w:lvl w:ilvl="8" w:tplc="C85E50B2">
      <w:start w:val="1"/>
      <w:numFmt w:val="bullet"/>
      <w:lvlText w:val=""/>
      <w:lvlJc w:val="left"/>
      <w:pPr>
        <w:ind w:left="6517" w:hanging="360"/>
      </w:pPr>
      <w:rPr>
        <w:rFonts w:ascii="Wingdings" w:hAnsi="Wingdings"/>
      </w:rPr>
    </w:lvl>
  </w:abstractNum>
  <w:abstractNum w:abstractNumId="1">
    <w:nsid w:val="032D7933"/>
    <w:multiLevelType w:val="hybridMultilevel"/>
    <w:tmpl w:val="B39E38C6"/>
    <w:lvl w:ilvl="0" w:tplc="7BA4A9C2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1EBEB1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748E3F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50003B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7062A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28E808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79401A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668D4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85C10A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5FC3F04"/>
    <w:multiLevelType w:val="hybridMultilevel"/>
    <w:tmpl w:val="74264994"/>
    <w:lvl w:ilvl="0" w:tplc="38CC5E2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4F10713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DA209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307E6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16BB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150A1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484D42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64496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9221F4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06DF513A"/>
    <w:multiLevelType w:val="multilevel"/>
    <w:tmpl w:val="5B6A6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color w:val="000000"/>
      </w:rPr>
    </w:lvl>
  </w:abstractNum>
  <w:abstractNum w:abstractNumId="4">
    <w:nsid w:val="0BB24EA2"/>
    <w:multiLevelType w:val="hybridMultilevel"/>
    <w:tmpl w:val="5F2EF0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D692276"/>
    <w:multiLevelType w:val="hybridMultilevel"/>
    <w:tmpl w:val="8D128576"/>
    <w:lvl w:ilvl="0" w:tplc="93B2A6C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ED44F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04847E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3B4051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E5A51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C24E9C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552E39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EC403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EEC9CB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3B83AD3"/>
    <w:multiLevelType w:val="hybridMultilevel"/>
    <w:tmpl w:val="CD3CF8A4"/>
    <w:lvl w:ilvl="0" w:tplc="4F189EB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03B23C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5E40234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1584E7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A88CF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2289EC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22682E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ADAD9D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80BC459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184A10E4"/>
    <w:multiLevelType w:val="hybridMultilevel"/>
    <w:tmpl w:val="38CAEDD2"/>
    <w:lvl w:ilvl="0" w:tplc="3F144F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A92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5E94C24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 w:tplc="61346F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 w:tplc="F794AA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FC76FE0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 w:tplc="CDF2765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 w:tplc="8858FC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1B7CECA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8">
    <w:nsid w:val="1C6800B8"/>
    <w:multiLevelType w:val="hybridMultilevel"/>
    <w:tmpl w:val="83B2B300"/>
    <w:lvl w:ilvl="0" w:tplc="A212221E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44D293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FEF2D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40A2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EEEC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9A539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BC0F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7CC0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C05A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DF511E"/>
    <w:multiLevelType w:val="hybridMultilevel"/>
    <w:tmpl w:val="51B61CF8"/>
    <w:lvl w:ilvl="0" w:tplc="C0B0C4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 w:tplc="22D23C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1AD23D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 w:tplc="F6BE5E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 w:tplc="DA5EC7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7C38EA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 w:tplc="0DBE7A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 w:tplc="88EAF7B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333849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0">
    <w:nsid w:val="22D177B6"/>
    <w:multiLevelType w:val="hybridMultilevel"/>
    <w:tmpl w:val="C6289800"/>
    <w:lvl w:ilvl="0" w:tplc="A61867AA">
      <w:start w:val="2"/>
      <w:numFmt w:val="bullet"/>
      <w:lvlText w:val="-"/>
      <w:lvlJc w:val="left"/>
      <w:pPr>
        <w:tabs>
          <w:tab w:val="num" w:pos="1759"/>
        </w:tabs>
        <w:ind w:left="1759" w:hanging="1050"/>
      </w:pPr>
      <w:rPr>
        <w:rFonts w:ascii="Times New Roman" w:eastAsia="Times New Roman" w:hAnsi="Times New Roman"/>
      </w:rPr>
    </w:lvl>
    <w:lvl w:ilvl="1" w:tplc="48901C94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/>
      </w:rPr>
    </w:lvl>
    <w:lvl w:ilvl="2" w:tplc="A07E74A4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 w:tplc="2398095A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 w:tplc="2FE6033A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 w:tplc="2D94D6F8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 w:tplc="82C649AA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 w:tplc="7304CA68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 w:tplc="7EA29884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11">
    <w:nsid w:val="23E01350"/>
    <w:multiLevelType w:val="hybridMultilevel"/>
    <w:tmpl w:val="4796C73A"/>
    <w:lvl w:ilvl="0" w:tplc="A0AA44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E4762D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19840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C00E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0E27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CEC5B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8C25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F86A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46A4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AF2287"/>
    <w:multiLevelType w:val="hybridMultilevel"/>
    <w:tmpl w:val="8EF84FBE"/>
    <w:lvl w:ilvl="0" w:tplc="A2726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3F3077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1480C4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 w:tplc="816CA0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 w:tplc="1F0C59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18AD1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 w:tplc="9684F4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 w:tplc="8D04351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00A4CD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3">
    <w:nsid w:val="29E03B06"/>
    <w:multiLevelType w:val="multilevel"/>
    <w:tmpl w:val="55AE4E48"/>
    <w:lvl w:ilvl="0">
      <w:start w:val="2"/>
      <w:numFmt w:val="decimal"/>
      <w:lvlText w:val="%1."/>
      <w:lvlJc w:val="left"/>
      <w:pPr>
        <w:ind w:left="480" w:hanging="480"/>
      </w:pPr>
    </w:lvl>
    <w:lvl w:ilvl="1">
      <w:start w:val="14"/>
      <w:numFmt w:val="decimal"/>
      <w:lvlText w:val="%1.%2."/>
      <w:lvlJc w:val="left"/>
      <w:pPr>
        <w:ind w:left="1047" w:hanging="48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4">
    <w:nsid w:val="2F7A298B"/>
    <w:multiLevelType w:val="hybridMultilevel"/>
    <w:tmpl w:val="DC16D1FA"/>
    <w:lvl w:ilvl="0" w:tplc="FD3802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  <w:lvl w:ilvl="1" w:tplc="B54251E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A9A17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884A96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AE083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364CD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F5A26E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2D0B56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E5256F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2F8E2931"/>
    <w:multiLevelType w:val="multilevel"/>
    <w:tmpl w:val="A448D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16">
    <w:nsid w:val="302A7DBC"/>
    <w:multiLevelType w:val="hybridMultilevel"/>
    <w:tmpl w:val="F808DFF4"/>
    <w:lvl w:ilvl="0" w:tplc="310E43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306E65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4BE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 w:tplc="DD64CD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 w:tplc="42B20BF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531E05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 w:tplc="B03806A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 w:tplc="D2CC5FA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FFA272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7">
    <w:nsid w:val="30FB3772"/>
    <w:multiLevelType w:val="hybridMultilevel"/>
    <w:tmpl w:val="8B107DD2"/>
    <w:lvl w:ilvl="0" w:tplc="56625AF2">
      <w:start w:val="1"/>
      <w:numFmt w:val="decimal"/>
      <w:lvlText w:val="%1."/>
      <w:lvlJc w:val="left"/>
      <w:pPr>
        <w:ind w:left="720" w:hanging="360"/>
      </w:pPr>
    </w:lvl>
    <w:lvl w:ilvl="1" w:tplc="4C3ABCB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D7C2E3FC">
      <w:start w:val="1"/>
      <w:numFmt w:val="lowerRoman"/>
      <w:lvlText w:val="%3."/>
      <w:lvlJc w:val="right"/>
      <w:pPr>
        <w:ind w:left="2160" w:hanging="180"/>
      </w:pPr>
    </w:lvl>
    <w:lvl w:ilvl="3" w:tplc="E7F07F7E">
      <w:start w:val="1"/>
      <w:numFmt w:val="decimal"/>
      <w:lvlText w:val="%4."/>
      <w:lvlJc w:val="left"/>
      <w:pPr>
        <w:ind w:left="2880" w:hanging="360"/>
      </w:pPr>
    </w:lvl>
    <w:lvl w:ilvl="4" w:tplc="8CE232F6">
      <w:start w:val="1"/>
      <w:numFmt w:val="lowerLetter"/>
      <w:lvlText w:val="%5."/>
      <w:lvlJc w:val="left"/>
      <w:pPr>
        <w:ind w:left="3600" w:hanging="360"/>
      </w:pPr>
    </w:lvl>
    <w:lvl w:ilvl="5" w:tplc="576A022E">
      <w:start w:val="1"/>
      <w:numFmt w:val="lowerRoman"/>
      <w:lvlText w:val="%6."/>
      <w:lvlJc w:val="right"/>
      <w:pPr>
        <w:ind w:left="4320" w:hanging="180"/>
      </w:pPr>
    </w:lvl>
    <w:lvl w:ilvl="6" w:tplc="00261BEC">
      <w:start w:val="1"/>
      <w:numFmt w:val="decimal"/>
      <w:lvlText w:val="%7."/>
      <w:lvlJc w:val="left"/>
      <w:pPr>
        <w:ind w:left="5040" w:hanging="360"/>
      </w:pPr>
    </w:lvl>
    <w:lvl w:ilvl="7" w:tplc="A3CAE3F2">
      <w:start w:val="1"/>
      <w:numFmt w:val="lowerLetter"/>
      <w:lvlText w:val="%8."/>
      <w:lvlJc w:val="left"/>
      <w:pPr>
        <w:ind w:left="5760" w:hanging="360"/>
      </w:pPr>
    </w:lvl>
    <w:lvl w:ilvl="8" w:tplc="420A0BE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331BFF"/>
    <w:multiLevelType w:val="hybridMultilevel"/>
    <w:tmpl w:val="725A43BC"/>
    <w:lvl w:ilvl="0" w:tplc="E736A99C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</w:rPr>
    </w:lvl>
    <w:lvl w:ilvl="1" w:tplc="3260FCB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B62A81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58EAF6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482377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DC6A68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610B20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03A64E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E62759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>
    <w:nsid w:val="315B2911"/>
    <w:multiLevelType w:val="hybridMultilevel"/>
    <w:tmpl w:val="57E0C484"/>
    <w:lvl w:ilvl="0" w:tplc="8A7635AE">
      <w:start w:val="1"/>
      <w:numFmt w:val="bullet"/>
      <w:lvlText w:val=""/>
      <w:lvlJc w:val="left"/>
      <w:pPr>
        <w:ind w:left="700" w:hanging="360"/>
      </w:pPr>
      <w:rPr>
        <w:rFonts w:ascii="Symbol" w:eastAsia="Times New Roman" w:hAnsi="Symbol" w:cs="Times New Roman"/>
      </w:rPr>
    </w:lvl>
    <w:lvl w:ilvl="1" w:tplc="A32A3166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/>
      </w:rPr>
    </w:lvl>
    <w:lvl w:ilvl="2" w:tplc="68D665EE">
      <w:start w:val="1"/>
      <w:numFmt w:val="bullet"/>
      <w:lvlText w:val=""/>
      <w:lvlJc w:val="left"/>
      <w:pPr>
        <w:ind w:left="2140" w:hanging="360"/>
      </w:pPr>
      <w:rPr>
        <w:rFonts w:ascii="Wingdings" w:hAnsi="Wingdings"/>
      </w:rPr>
    </w:lvl>
    <w:lvl w:ilvl="3" w:tplc="EB803E22">
      <w:start w:val="1"/>
      <w:numFmt w:val="bullet"/>
      <w:lvlText w:val=""/>
      <w:lvlJc w:val="left"/>
      <w:pPr>
        <w:ind w:left="2860" w:hanging="360"/>
      </w:pPr>
      <w:rPr>
        <w:rFonts w:ascii="Symbol" w:hAnsi="Symbol"/>
      </w:rPr>
    </w:lvl>
    <w:lvl w:ilvl="4" w:tplc="00702DD4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/>
      </w:rPr>
    </w:lvl>
    <w:lvl w:ilvl="5" w:tplc="638A0EE0">
      <w:start w:val="1"/>
      <w:numFmt w:val="bullet"/>
      <w:lvlText w:val=""/>
      <w:lvlJc w:val="left"/>
      <w:pPr>
        <w:ind w:left="4300" w:hanging="360"/>
      </w:pPr>
      <w:rPr>
        <w:rFonts w:ascii="Wingdings" w:hAnsi="Wingdings"/>
      </w:rPr>
    </w:lvl>
    <w:lvl w:ilvl="6" w:tplc="E8686F7E">
      <w:start w:val="1"/>
      <w:numFmt w:val="bullet"/>
      <w:lvlText w:val=""/>
      <w:lvlJc w:val="left"/>
      <w:pPr>
        <w:ind w:left="5020" w:hanging="360"/>
      </w:pPr>
      <w:rPr>
        <w:rFonts w:ascii="Symbol" w:hAnsi="Symbol"/>
      </w:rPr>
    </w:lvl>
    <w:lvl w:ilvl="7" w:tplc="CB806A0E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/>
      </w:rPr>
    </w:lvl>
    <w:lvl w:ilvl="8" w:tplc="179AD53A">
      <w:start w:val="1"/>
      <w:numFmt w:val="bullet"/>
      <w:lvlText w:val=""/>
      <w:lvlJc w:val="left"/>
      <w:pPr>
        <w:ind w:left="6460" w:hanging="360"/>
      </w:pPr>
      <w:rPr>
        <w:rFonts w:ascii="Wingdings" w:hAnsi="Wingdings"/>
      </w:rPr>
    </w:lvl>
  </w:abstractNum>
  <w:abstractNum w:abstractNumId="20">
    <w:nsid w:val="35A82929"/>
    <w:multiLevelType w:val="hybridMultilevel"/>
    <w:tmpl w:val="9BDE0224"/>
    <w:lvl w:ilvl="0" w:tplc="79A6662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458EDE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190066D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A0873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47899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DCED11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F20819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FE877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5E4E11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3A010666"/>
    <w:multiLevelType w:val="multilevel"/>
    <w:tmpl w:val="D0CA793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2">
    <w:nsid w:val="3B0C08DB"/>
    <w:multiLevelType w:val="hybridMultilevel"/>
    <w:tmpl w:val="BE0093B2"/>
    <w:lvl w:ilvl="0" w:tplc="79506FC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3F2E56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ACAE235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8C0826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1582E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4BBCCB0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ED6A67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07EDC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39A066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>
    <w:nsid w:val="45F63963"/>
    <w:multiLevelType w:val="multilevel"/>
    <w:tmpl w:val="B39615D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4">
    <w:nsid w:val="481D4151"/>
    <w:multiLevelType w:val="hybridMultilevel"/>
    <w:tmpl w:val="E528D3B0"/>
    <w:lvl w:ilvl="0" w:tplc="AE404DCA">
      <w:start w:val="1"/>
      <w:numFmt w:val="decimal"/>
      <w:lvlText w:val="%1."/>
      <w:lvlJc w:val="left"/>
      <w:pPr>
        <w:ind w:left="920" w:hanging="360"/>
      </w:pPr>
    </w:lvl>
    <w:lvl w:ilvl="1" w:tplc="C44666D8">
      <w:start w:val="1"/>
      <w:numFmt w:val="lowerLetter"/>
      <w:lvlText w:val="%2."/>
      <w:lvlJc w:val="left"/>
      <w:pPr>
        <w:ind w:left="1640" w:hanging="360"/>
      </w:pPr>
    </w:lvl>
    <w:lvl w:ilvl="2" w:tplc="C1ECFAB2">
      <w:start w:val="1"/>
      <w:numFmt w:val="lowerRoman"/>
      <w:lvlText w:val="%3."/>
      <w:lvlJc w:val="right"/>
      <w:pPr>
        <w:ind w:left="2360" w:hanging="180"/>
      </w:pPr>
    </w:lvl>
    <w:lvl w:ilvl="3" w:tplc="2A4C2B0C">
      <w:start w:val="1"/>
      <w:numFmt w:val="decimal"/>
      <w:lvlText w:val="%4."/>
      <w:lvlJc w:val="left"/>
      <w:pPr>
        <w:ind w:left="3080" w:hanging="360"/>
      </w:pPr>
    </w:lvl>
    <w:lvl w:ilvl="4" w:tplc="D7880BCE">
      <w:start w:val="1"/>
      <w:numFmt w:val="lowerLetter"/>
      <w:lvlText w:val="%5."/>
      <w:lvlJc w:val="left"/>
      <w:pPr>
        <w:ind w:left="3800" w:hanging="360"/>
      </w:pPr>
    </w:lvl>
    <w:lvl w:ilvl="5" w:tplc="565456CE">
      <w:start w:val="1"/>
      <w:numFmt w:val="lowerRoman"/>
      <w:lvlText w:val="%6."/>
      <w:lvlJc w:val="right"/>
      <w:pPr>
        <w:ind w:left="4520" w:hanging="180"/>
      </w:pPr>
    </w:lvl>
    <w:lvl w:ilvl="6" w:tplc="9744A51A">
      <w:start w:val="1"/>
      <w:numFmt w:val="decimal"/>
      <w:lvlText w:val="%7."/>
      <w:lvlJc w:val="left"/>
      <w:pPr>
        <w:ind w:left="5240" w:hanging="360"/>
      </w:pPr>
    </w:lvl>
    <w:lvl w:ilvl="7" w:tplc="5EF0B1F2">
      <w:start w:val="1"/>
      <w:numFmt w:val="lowerLetter"/>
      <w:lvlText w:val="%8."/>
      <w:lvlJc w:val="left"/>
      <w:pPr>
        <w:ind w:left="5960" w:hanging="360"/>
      </w:pPr>
    </w:lvl>
    <w:lvl w:ilvl="8" w:tplc="1E3A22D8">
      <w:start w:val="1"/>
      <w:numFmt w:val="lowerRoman"/>
      <w:lvlText w:val="%9."/>
      <w:lvlJc w:val="right"/>
      <w:pPr>
        <w:ind w:left="6680" w:hanging="180"/>
      </w:pPr>
    </w:lvl>
  </w:abstractNum>
  <w:abstractNum w:abstractNumId="25">
    <w:nsid w:val="49883898"/>
    <w:multiLevelType w:val="hybridMultilevel"/>
    <w:tmpl w:val="DD10385A"/>
    <w:lvl w:ilvl="0" w:tplc="32A693C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4412D6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87C8D3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5E85E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6907C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24A7A7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3D4093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A10FC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510D63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>
    <w:nsid w:val="49BF6EBE"/>
    <w:multiLevelType w:val="hybridMultilevel"/>
    <w:tmpl w:val="87C88CDC"/>
    <w:lvl w:ilvl="0" w:tplc="6CC2A95E">
      <w:start w:val="1"/>
      <w:numFmt w:val="bullet"/>
      <w:lvlText w:val="-"/>
      <w:lvlJc w:val="left"/>
      <w:pPr>
        <w:tabs>
          <w:tab w:val="num" w:pos="1229"/>
        </w:tabs>
        <w:ind w:left="1229" w:hanging="690"/>
      </w:pPr>
      <w:rPr>
        <w:rFonts w:ascii="Times New Roman" w:eastAsia="Times New Roman" w:hAnsi="Times New Roman"/>
      </w:rPr>
    </w:lvl>
    <w:lvl w:ilvl="1" w:tplc="ED300AD2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/>
      </w:rPr>
    </w:lvl>
    <w:lvl w:ilvl="2" w:tplc="79E6CDCA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cs="Wingdings"/>
      </w:rPr>
    </w:lvl>
    <w:lvl w:ilvl="3" w:tplc="3BC8E3DA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cs="Symbol"/>
      </w:rPr>
    </w:lvl>
    <w:lvl w:ilvl="4" w:tplc="E66C72BA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/>
      </w:rPr>
    </w:lvl>
    <w:lvl w:ilvl="5" w:tplc="EE2E0788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cs="Wingdings"/>
      </w:rPr>
    </w:lvl>
    <w:lvl w:ilvl="6" w:tplc="5B287C4C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cs="Symbol"/>
      </w:rPr>
    </w:lvl>
    <w:lvl w:ilvl="7" w:tplc="EA72D768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/>
      </w:rPr>
    </w:lvl>
    <w:lvl w:ilvl="8" w:tplc="699C06F0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cs="Wingdings"/>
      </w:rPr>
    </w:lvl>
  </w:abstractNum>
  <w:abstractNum w:abstractNumId="27">
    <w:nsid w:val="49DB24C5"/>
    <w:multiLevelType w:val="hybridMultilevel"/>
    <w:tmpl w:val="C8D8A43C"/>
    <w:lvl w:ilvl="0" w:tplc="353A6EDE">
      <w:start w:val="1"/>
      <w:numFmt w:val="bullet"/>
      <w:lvlText w:val=""/>
      <w:lvlJc w:val="left"/>
      <w:pPr>
        <w:ind w:left="700" w:hanging="360"/>
      </w:pPr>
      <w:rPr>
        <w:rFonts w:ascii="Symbol" w:eastAsia="Times New Roman" w:hAnsi="Symbol" w:cs="Times New Roman"/>
      </w:rPr>
    </w:lvl>
    <w:lvl w:ilvl="1" w:tplc="C2C20E40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/>
      </w:rPr>
    </w:lvl>
    <w:lvl w:ilvl="2" w:tplc="0AB04A3E">
      <w:start w:val="1"/>
      <w:numFmt w:val="bullet"/>
      <w:lvlText w:val=""/>
      <w:lvlJc w:val="left"/>
      <w:pPr>
        <w:ind w:left="2140" w:hanging="360"/>
      </w:pPr>
      <w:rPr>
        <w:rFonts w:ascii="Wingdings" w:hAnsi="Wingdings"/>
      </w:rPr>
    </w:lvl>
    <w:lvl w:ilvl="3" w:tplc="AAE20978">
      <w:start w:val="1"/>
      <w:numFmt w:val="bullet"/>
      <w:lvlText w:val=""/>
      <w:lvlJc w:val="left"/>
      <w:pPr>
        <w:ind w:left="2860" w:hanging="360"/>
      </w:pPr>
      <w:rPr>
        <w:rFonts w:ascii="Symbol" w:hAnsi="Symbol"/>
      </w:rPr>
    </w:lvl>
    <w:lvl w:ilvl="4" w:tplc="A5043A7E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/>
      </w:rPr>
    </w:lvl>
    <w:lvl w:ilvl="5" w:tplc="7BD89E66">
      <w:start w:val="1"/>
      <w:numFmt w:val="bullet"/>
      <w:lvlText w:val=""/>
      <w:lvlJc w:val="left"/>
      <w:pPr>
        <w:ind w:left="4300" w:hanging="360"/>
      </w:pPr>
      <w:rPr>
        <w:rFonts w:ascii="Wingdings" w:hAnsi="Wingdings"/>
      </w:rPr>
    </w:lvl>
    <w:lvl w:ilvl="6" w:tplc="22AA2176">
      <w:start w:val="1"/>
      <w:numFmt w:val="bullet"/>
      <w:lvlText w:val=""/>
      <w:lvlJc w:val="left"/>
      <w:pPr>
        <w:ind w:left="5020" w:hanging="360"/>
      </w:pPr>
      <w:rPr>
        <w:rFonts w:ascii="Symbol" w:hAnsi="Symbol"/>
      </w:rPr>
    </w:lvl>
    <w:lvl w:ilvl="7" w:tplc="042A3778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/>
      </w:rPr>
    </w:lvl>
    <w:lvl w:ilvl="8" w:tplc="452E60B8">
      <w:start w:val="1"/>
      <w:numFmt w:val="bullet"/>
      <w:lvlText w:val=""/>
      <w:lvlJc w:val="left"/>
      <w:pPr>
        <w:ind w:left="6460" w:hanging="360"/>
      </w:pPr>
      <w:rPr>
        <w:rFonts w:ascii="Wingdings" w:hAnsi="Wingdings"/>
      </w:rPr>
    </w:lvl>
  </w:abstractNum>
  <w:abstractNum w:abstractNumId="28">
    <w:nsid w:val="4AF6065E"/>
    <w:multiLevelType w:val="multilevel"/>
    <w:tmpl w:val="EED29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9">
    <w:nsid w:val="4C24495F"/>
    <w:multiLevelType w:val="multilevel"/>
    <w:tmpl w:val="E5AEE2CA"/>
    <w:lvl w:ilvl="0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>
    <w:nsid w:val="51A30E57"/>
    <w:multiLevelType w:val="multilevel"/>
    <w:tmpl w:val="1652AC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1">
    <w:nsid w:val="5D8C180B"/>
    <w:multiLevelType w:val="hybridMultilevel"/>
    <w:tmpl w:val="419C5D52"/>
    <w:lvl w:ilvl="0" w:tplc="8242BB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59C6A22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6DEE8E8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 w:tplc="97B452FC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 w:tplc="F48C5B62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3E4A1E58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86F60B4A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5774709E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DDFCC0B0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5FA040F3"/>
    <w:multiLevelType w:val="hybridMultilevel"/>
    <w:tmpl w:val="CE4AA1BC"/>
    <w:lvl w:ilvl="0" w:tplc="27E60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C02AC4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67FA3D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 w:tplc="ECE6C9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 w:tplc="F852220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6E66C8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 w:tplc="90D605C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 w:tplc="FFD65F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7F44B76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3">
    <w:nsid w:val="60434324"/>
    <w:multiLevelType w:val="hybridMultilevel"/>
    <w:tmpl w:val="22BE5C3E"/>
    <w:lvl w:ilvl="0" w:tplc="31E4595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ABA20E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6BE42F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E106E5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89CFE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76C84D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B2EFCF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4C492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242925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>
    <w:nsid w:val="66E94716"/>
    <w:multiLevelType w:val="multilevel"/>
    <w:tmpl w:val="4418C9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tabs>
          <w:tab w:val="num" w:pos="724"/>
        </w:tabs>
        <w:ind w:left="724" w:hanging="360"/>
      </w:pPr>
    </w:lvl>
    <w:lvl w:ilvl="2">
      <w:start w:val="1"/>
      <w:numFmt w:val="decimal"/>
      <w:lvlText w:val="%1.%2.%3"/>
      <w:lvlJc w:val="left"/>
      <w:pPr>
        <w:tabs>
          <w:tab w:val="num" w:pos="1088"/>
        </w:tabs>
        <w:ind w:left="1088" w:hanging="720"/>
      </w:pPr>
    </w:lvl>
    <w:lvl w:ilvl="3">
      <w:start w:val="1"/>
      <w:numFmt w:val="decimal"/>
      <w:lvlText w:val="%1.%2.%3.%4"/>
      <w:lvlJc w:val="left"/>
      <w:pPr>
        <w:tabs>
          <w:tab w:val="num" w:pos="1092"/>
        </w:tabs>
        <w:ind w:left="1092" w:hanging="720"/>
      </w:pPr>
    </w:lvl>
    <w:lvl w:ilvl="4">
      <w:start w:val="1"/>
      <w:numFmt w:val="decimal"/>
      <w:lvlText w:val="%1.%2.%3.%4.%5"/>
      <w:lvlJc w:val="left"/>
      <w:pPr>
        <w:tabs>
          <w:tab w:val="num" w:pos="1456"/>
        </w:tabs>
        <w:ind w:left="1456" w:hanging="1080"/>
      </w:pPr>
    </w:lvl>
    <w:lvl w:ilvl="5">
      <w:start w:val="1"/>
      <w:numFmt w:val="decimal"/>
      <w:lvlText w:val="%1.%2.%3.%4.%5.%6"/>
      <w:lvlJc w:val="left"/>
      <w:pPr>
        <w:tabs>
          <w:tab w:val="num" w:pos="1460"/>
        </w:tabs>
        <w:ind w:left="14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24"/>
        </w:tabs>
        <w:ind w:left="182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28"/>
        </w:tabs>
        <w:ind w:left="18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92"/>
        </w:tabs>
        <w:ind w:left="2192" w:hanging="1800"/>
      </w:pPr>
    </w:lvl>
  </w:abstractNum>
  <w:abstractNum w:abstractNumId="35">
    <w:nsid w:val="6A80036D"/>
    <w:multiLevelType w:val="hybridMultilevel"/>
    <w:tmpl w:val="22406E44"/>
    <w:lvl w:ilvl="0" w:tplc="BCEA1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163C83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292DD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 w:tplc="844A744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 w:tplc="6EECECB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32729EB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 w:tplc="87B24B2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 w:tplc="A6D2432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D2AE165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6">
    <w:nsid w:val="6E1B5F67"/>
    <w:multiLevelType w:val="hybridMultilevel"/>
    <w:tmpl w:val="92706FF2"/>
    <w:lvl w:ilvl="0" w:tplc="041852AC">
      <w:start w:val="1"/>
      <w:numFmt w:val="decimal"/>
      <w:lvlText w:val="*"/>
      <w:lvlJc w:val="left"/>
    </w:lvl>
    <w:lvl w:ilvl="1" w:tplc="127A2D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89664C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DCC5C5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DDABE3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F504F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552B1F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10022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1E296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7">
    <w:nsid w:val="750F7F34"/>
    <w:multiLevelType w:val="hybridMultilevel"/>
    <w:tmpl w:val="716C9808"/>
    <w:lvl w:ilvl="0" w:tplc="0626488E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/>
        <w:color w:val="000000"/>
      </w:rPr>
    </w:lvl>
    <w:lvl w:ilvl="1" w:tplc="D4B8141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8B723570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79A8C874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846CBE8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AFC6D4FA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1D50EA44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E4D2104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2DF8F10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8">
    <w:nsid w:val="75C6703A"/>
    <w:multiLevelType w:val="hybridMultilevel"/>
    <w:tmpl w:val="53B0F6A4"/>
    <w:lvl w:ilvl="0" w:tplc="B128F53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EBD84F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82A4665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C3ECA0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ED01F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200CCBA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E0258D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97C76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2D814A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>
    <w:nsid w:val="764E5DC9"/>
    <w:multiLevelType w:val="hybridMultilevel"/>
    <w:tmpl w:val="61764322"/>
    <w:lvl w:ilvl="0" w:tplc="021679C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A51469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C63A564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840A0B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F7AE5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0B4464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BB63D6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AFAAE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E834D25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>
    <w:nsid w:val="78A068B7"/>
    <w:multiLevelType w:val="hybridMultilevel"/>
    <w:tmpl w:val="FFE468C0"/>
    <w:lvl w:ilvl="0" w:tplc="2C1811A6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/>
        <w:color w:val="000000"/>
      </w:rPr>
    </w:lvl>
    <w:lvl w:ilvl="1" w:tplc="81DAF4BA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/>
      </w:rPr>
    </w:lvl>
    <w:lvl w:ilvl="2" w:tplc="06FC738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/>
      </w:rPr>
    </w:lvl>
    <w:lvl w:ilvl="3" w:tplc="E16814F0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/>
      </w:rPr>
    </w:lvl>
    <w:lvl w:ilvl="4" w:tplc="AD90E3CA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/>
      </w:rPr>
    </w:lvl>
    <w:lvl w:ilvl="5" w:tplc="47B203A6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/>
      </w:rPr>
    </w:lvl>
    <w:lvl w:ilvl="6" w:tplc="7A2201E8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/>
      </w:rPr>
    </w:lvl>
    <w:lvl w:ilvl="7" w:tplc="6E0E9BA6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/>
      </w:rPr>
    </w:lvl>
    <w:lvl w:ilvl="8" w:tplc="B836788C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/>
      </w:rPr>
    </w:lvl>
  </w:abstractNum>
  <w:abstractNum w:abstractNumId="41">
    <w:nsid w:val="794F1196"/>
    <w:multiLevelType w:val="multilevel"/>
    <w:tmpl w:val="0C5C714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42">
    <w:nsid w:val="7D086F22"/>
    <w:multiLevelType w:val="multilevel"/>
    <w:tmpl w:val="55948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num w:numId="1">
    <w:abstractNumId w:val="10"/>
  </w:num>
  <w:num w:numId="2">
    <w:abstractNumId w:val="7"/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8"/>
  </w:num>
  <w:num w:numId="7">
    <w:abstractNumId w:val="30"/>
  </w:num>
  <w:num w:numId="8">
    <w:abstractNumId w:val="35"/>
  </w:num>
  <w:num w:numId="9">
    <w:abstractNumId w:val="32"/>
  </w:num>
  <w:num w:numId="10">
    <w:abstractNumId w:val="12"/>
  </w:num>
  <w:num w:numId="11">
    <w:abstractNumId w:val="11"/>
  </w:num>
  <w:num w:numId="12">
    <w:abstractNumId w:val="41"/>
  </w:num>
  <w:num w:numId="13">
    <w:abstractNumId w:val="36"/>
    <w:lvlOverride w:ilvl="0">
      <w:lvl w:ilvl="0" w:tplc="041852AC">
        <w:start w:val="1"/>
        <w:numFmt w:val="bullet"/>
        <w:lvlText w:val="-"/>
        <w:legacy w:legacy="1" w:legacySpace="0" w:legacyIndent="0"/>
        <w:lvlJc w:val="left"/>
        <w:rPr>
          <w:rFonts w:ascii="Times New Roman" w:hAnsi="Times New Roman" w:cs="Times New Roman"/>
        </w:rPr>
      </w:lvl>
    </w:lvlOverride>
  </w:num>
  <w:num w:numId="14">
    <w:abstractNumId w:val="14"/>
  </w:num>
  <w:num w:numId="15">
    <w:abstractNumId w:val="9"/>
  </w:num>
  <w:num w:numId="16">
    <w:abstractNumId w:val="16"/>
  </w:num>
  <w:num w:numId="17">
    <w:abstractNumId w:val="26"/>
  </w:num>
  <w:num w:numId="18">
    <w:abstractNumId w:val="42"/>
  </w:num>
  <w:num w:numId="19">
    <w:abstractNumId w:val="28"/>
  </w:num>
  <w:num w:numId="20">
    <w:abstractNumId w:val="21"/>
  </w:num>
  <w:num w:numId="21">
    <w:abstractNumId w:val="3"/>
  </w:num>
  <w:num w:numId="22">
    <w:abstractNumId w:val="34"/>
  </w:num>
  <w:num w:numId="23">
    <w:abstractNumId w:val="29"/>
  </w:num>
  <w:num w:numId="24">
    <w:abstractNumId w:val="40"/>
  </w:num>
  <w:num w:numId="25">
    <w:abstractNumId w:val="15"/>
  </w:num>
  <w:num w:numId="26">
    <w:abstractNumId w:val="13"/>
  </w:num>
  <w:num w:numId="27">
    <w:abstractNumId w:val="37"/>
  </w:num>
  <w:num w:numId="28">
    <w:abstractNumId w:val="2"/>
  </w:num>
  <w:num w:numId="29">
    <w:abstractNumId w:val="24"/>
  </w:num>
  <w:num w:numId="30">
    <w:abstractNumId w:val="33"/>
  </w:num>
  <w:num w:numId="31">
    <w:abstractNumId w:val="25"/>
  </w:num>
  <w:num w:numId="32">
    <w:abstractNumId w:val="5"/>
  </w:num>
  <w:num w:numId="33">
    <w:abstractNumId w:val="22"/>
  </w:num>
  <w:num w:numId="34">
    <w:abstractNumId w:val="19"/>
  </w:num>
  <w:num w:numId="35">
    <w:abstractNumId w:val="39"/>
  </w:num>
  <w:num w:numId="36">
    <w:abstractNumId w:val="20"/>
  </w:num>
  <w:num w:numId="37">
    <w:abstractNumId w:val="6"/>
  </w:num>
  <w:num w:numId="38">
    <w:abstractNumId w:val="27"/>
  </w:num>
  <w:num w:numId="39">
    <w:abstractNumId w:val="18"/>
  </w:num>
  <w:num w:numId="40">
    <w:abstractNumId w:val="18"/>
    <w:lvlOverride w:ilvl="0">
      <w:lvl w:ilvl="0" w:tplc="E736A99C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/>
        </w:rPr>
      </w:lvl>
    </w:lvlOverride>
  </w:num>
  <w:num w:numId="41">
    <w:abstractNumId w:val="0"/>
  </w:num>
  <w:num w:numId="42">
    <w:abstractNumId w:val="38"/>
  </w:num>
  <w:num w:numId="43">
    <w:abstractNumId w:val="1"/>
  </w:num>
  <w:num w:numId="44">
    <w:abstractNumId w:val="17"/>
  </w:num>
  <w:num w:numId="4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81C"/>
    <w:rsid w:val="0000663A"/>
    <w:rsid w:val="00010956"/>
    <w:rsid w:val="00023F22"/>
    <w:rsid w:val="0004367A"/>
    <w:rsid w:val="000525B0"/>
    <w:rsid w:val="00067D01"/>
    <w:rsid w:val="00086490"/>
    <w:rsid w:val="000F26F1"/>
    <w:rsid w:val="000F79F7"/>
    <w:rsid w:val="00107DFD"/>
    <w:rsid w:val="00112078"/>
    <w:rsid w:val="00116408"/>
    <w:rsid w:val="0012566A"/>
    <w:rsid w:val="001320A3"/>
    <w:rsid w:val="00167D8A"/>
    <w:rsid w:val="001B507D"/>
    <w:rsid w:val="001D70F7"/>
    <w:rsid w:val="0020383C"/>
    <w:rsid w:val="00265EF8"/>
    <w:rsid w:val="002877AE"/>
    <w:rsid w:val="002C38DA"/>
    <w:rsid w:val="002E0E3D"/>
    <w:rsid w:val="0030169C"/>
    <w:rsid w:val="00335336"/>
    <w:rsid w:val="00360C2F"/>
    <w:rsid w:val="00380506"/>
    <w:rsid w:val="003B4FD0"/>
    <w:rsid w:val="003B6322"/>
    <w:rsid w:val="003D0B6D"/>
    <w:rsid w:val="003E62A1"/>
    <w:rsid w:val="00412F43"/>
    <w:rsid w:val="004460FC"/>
    <w:rsid w:val="00455FE2"/>
    <w:rsid w:val="004572C4"/>
    <w:rsid w:val="00467997"/>
    <w:rsid w:val="00481D7E"/>
    <w:rsid w:val="004B7B2F"/>
    <w:rsid w:val="004C2DAE"/>
    <w:rsid w:val="004C6DF8"/>
    <w:rsid w:val="005040A9"/>
    <w:rsid w:val="005169DE"/>
    <w:rsid w:val="005461D8"/>
    <w:rsid w:val="00565475"/>
    <w:rsid w:val="00572FB6"/>
    <w:rsid w:val="00580C90"/>
    <w:rsid w:val="00583A11"/>
    <w:rsid w:val="005C6FE1"/>
    <w:rsid w:val="005D273E"/>
    <w:rsid w:val="006124A1"/>
    <w:rsid w:val="006129F7"/>
    <w:rsid w:val="00617522"/>
    <w:rsid w:val="00625A1E"/>
    <w:rsid w:val="00655F54"/>
    <w:rsid w:val="00661AF1"/>
    <w:rsid w:val="006858A2"/>
    <w:rsid w:val="00697999"/>
    <w:rsid w:val="006F7C9D"/>
    <w:rsid w:val="00716577"/>
    <w:rsid w:val="00737D9C"/>
    <w:rsid w:val="00763C3E"/>
    <w:rsid w:val="007701E5"/>
    <w:rsid w:val="00783C82"/>
    <w:rsid w:val="007A3698"/>
    <w:rsid w:val="007C4CC8"/>
    <w:rsid w:val="007F358E"/>
    <w:rsid w:val="00865D75"/>
    <w:rsid w:val="008838C9"/>
    <w:rsid w:val="008B714D"/>
    <w:rsid w:val="008C2D9D"/>
    <w:rsid w:val="008C7CD6"/>
    <w:rsid w:val="008D5B66"/>
    <w:rsid w:val="008E73B6"/>
    <w:rsid w:val="0090581C"/>
    <w:rsid w:val="00946FEF"/>
    <w:rsid w:val="00952C7C"/>
    <w:rsid w:val="00972CF3"/>
    <w:rsid w:val="0097755E"/>
    <w:rsid w:val="00993D98"/>
    <w:rsid w:val="009D3C55"/>
    <w:rsid w:val="009D7F70"/>
    <w:rsid w:val="009F6D82"/>
    <w:rsid w:val="00A31909"/>
    <w:rsid w:val="00A32208"/>
    <w:rsid w:val="00A32F11"/>
    <w:rsid w:val="00A56D50"/>
    <w:rsid w:val="00A833F8"/>
    <w:rsid w:val="00AA2FF2"/>
    <w:rsid w:val="00AE76E4"/>
    <w:rsid w:val="00B01EE0"/>
    <w:rsid w:val="00B42305"/>
    <w:rsid w:val="00B434E9"/>
    <w:rsid w:val="00B624B0"/>
    <w:rsid w:val="00B9235C"/>
    <w:rsid w:val="00BB32D3"/>
    <w:rsid w:val="00BE7A1B"/>
    <w:rsid w:val="00C2384E"/>
    <w:rsid w:val="00C46E83"/>
    <w:rsid w:val="00C61487"/>
    <w:rsid w:val="00C77DC8"/>
    <w:rsid w:val="00C90396"/>
    <w:rsid w:val="00CE383D"/>
    <w:rsid w:val="00D15DC4"/>
    <w:rsid w:val="00D17DE7"/>
    <w:rsid w:val="00D215BD"/>
    <w:rsid w:val="00D27BB9"/>
    <w:rsid w:val="00D45F66"/>
    <w:rsid w:val="00DB1D06"/>
    <w:rsid w:val="00DF0042"/>
    <w:rsid w:val="00E11047"/>
    <w:rsid w:val="00E15A12"/>
    <w:rsid w:val="00E51B32"/>
    <w:rsid w:val="00EA44F5"/>
    <w:rsid w:val="00EB06DA"/>
    <w:rsid w:val="00EC6A25"/>
    <w:rsid w:val="00ED4A8C"/>
    <w:rsid w:val="00EF6418"/>
    <w:rsid w:val="00EF7447"/>
    <w:rsid w:val="00F054B0"/>
    <w:rsid w:val="00F2782A"/>
    <w:rsid w:val="00F35791"/>
    <w:rsid w:val="00F405BF"/>
    <w:rsid w:val="00F56107"/>
    <w:rsid w:val="00F748A6"/>
    <w:rsid w:val="00F97D2C"/>
    <w:rsid w:val="00FA08ED"/>
    <w:rsid w:val="00FE4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C55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9D3C5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1"/>
    <w:uiPriority w:val="9"/>
    <w:unhideWhenUsed/>
    <w:qFormat/>
    <w:rsid w:val="009D3C55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uiPriority w:val="9"/>
    <w:unhideWhenUsed/>
    <w:qFormat/>
    <w:rsid w:val="009D3C55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1"/>
    <w:uiPriority w:val="9"/>
    <w:unhideWhenUsed/>
    <w:qFormat/>
    <w:rsid w:val="009D3C55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1"/>
    <w:uiPriority w:val="9"/>
    <w:unhideWhenUsed/>
    <w:qFormat/>
    <w:rsid w:val="009D3C55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1"/>
    <w:uiPriority w:val="9"/>
    <w:unhideWhenUsed/>
    <w:qFormat/>
    <w:rsid w:val="009D3C55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1"/>
    <w:uiPriority w:val="9"/>
    <w:unhideWhenUsed/>
    <w:qFormat/>
    <w:rsid w:val="009D3C5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1"/>
    <w:uiPriority w:val="9"/>
    <w:unhideWhenUsed/>
    <w:qFormat/>
    <w:rsid w:val="009D3C5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uiPriority w:val="9"/>
    <w:unhideWhenUsed/>
    <w:qFormat/>
    <w:rsid w:val="009D3C5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20"/>
    <w:uiPriority w:val="99"/>
    <w:unhideWhenUsed/>
    <w:rsid w:val="009D3C55"/>
    <w:pPr>
      <w:tabs>
        <w:tab w:val="center" w:pos="7143"/>
        <w:tab w:val="right" w:pos="14287"/>
      </w:tabs>
    </w:pPr>
  </w:style>
  <w:style w:type="paragraph" w:styleId="a4">
    <w:name w:val="footer"/>
    <w:basedOn w:val="a"/>
    <w:link w:val="10"/>
    <w:uiPriority w:val="99"/>
    <w:unhideWhenUsed/>
    <w:rsid w:val="009D3C55"/>
    <w:pPr>
      <w:tabs>
        <w:tab w:val="center" w:pos="7143"/>
        <w:tab w:val="right" w:pos="14287"/>
      </w:tabs>
    </w:pPr>
  </w:style>
  <w:style w:type="paragraph" w:styleId="a5">
    <w:name w:val="caption"/>
    <w:basedOn w:val="a"/>
    <w:next w:val="a"/>
    <w:uiPriority w:val="35"/>
    <w:semiHidden/>
    <w:unhideWhenUsed/>
    <w:qFormat/>
    <w:rsid w:val="009D3C55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customStyle="1" w:styleId="110">
    <w:name w:val="Таблица простая 11"/>
    <w:basedOn w:val="a1"/>
    <w:uiPriority w:val="59"/>
    <w:rsid w:val="009D3C5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9D3C5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9D3C5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9D3C5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9D3C5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9D3C5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D3C5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rsid w:val="009D3C5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rsid w:val="009D3C5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D3C5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D3C5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D3C5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D3C5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rsid w:val="009D3C5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rsid w:val="009D3C5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rsid w:val="009D3C5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D3C5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rsid w:val="009D3C5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D3C5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51">
    <w:name w:val="Заголовок 5 Знак1"/>
    <w:link w:val="5"/>
    <w:uiPriority w:val="9"/>
    <w:rsid w:val="009D3C55"/>
    <w:rPr>
      <w:rFonts w:ascii="Arial" w:eastAsia="Arial" w:hAnsi="Arial" w:cs="Arial"/>
      <w:b/>
      <w:bCs/>
      <w:sz w:val="24"/>
      <w:szCs w:val="24"/>
    </w:rPr>
  </w:style>
  <w:style w:type="character" w:customStyle="1" w:styleId="71">
    <w:name w:val="Заголовок 7 Знак1"/>
    <w:link w:val="7"/>
    <w:uiPriority w:val="9"/>
    <w:rsid w:val="009D3C5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">
    <w:name w:val="Заголовок 8 Знак1"/>
    <w:link w:val="8"/>
    <w:uiPriority w:val="9"/>
    <w:rsid w:val="009D3C55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sid w:val="009D3C55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uiPriority w:val="11"/>
    <w:rsid w:val="009D3C55"/>
    <w:rPr>
      <w:sz w:val="24"/>
      <w:szCs w:val="24"/>
    </w:rPr>
  </w:style>
  <w:style w:type="character" w:customStyle="1" w:styleId="QuoteChar">
    <w:name w:val="Quote Char"/>
    <w:uiPriority w:val="29"/>
    <w:rsid w:val="009D3C55"/>
    <w:rPr>
      <w:i/>
    </w:rPr>
  </w:style>
  <w:style w:type="character" w:customStyle="1" w:styleId="IntenseQuoteChar">
    <w:name w:val="Intense Quote Char"/>
    <w:uiPriority w:val="30"/>
    <w:rsid w:val="009D3C55"/>
    <w:rPr>
      <w:i/>
    </w:rPr>
  </w:style>
  <w:style w:type="paragraph" w:customStyle="1" w:styleId="111">
    <w:name w:val="Заголовок 11"/>
    <w:basedOn w:val="a"/>
    <w:next w:val="a"/>
    <w:link w:val="12"/>
    <w:uiPriority w:val="99"/>
    <w:qFormat/>
    <w:rsid w:val="009D3C55"/>
    <w:pPr>
      <w:keepNext/>
      <w:spacing w:before="240" w:after="60"/>
      <w:jc w:val="center"/>
      <w:outlineLvl w:val="0"/>
    </w:pPr>
    <w:rPr>
      <w:b/>
      <w:bCs/>
      <w:lang w:val="en-US" w:eastAsia="en-US"/>
    </w:rPr>
  </w:style>
  <w:style w:type="paragraph" w:customStyle="1" w:styleId="211">
    <w:name w:val="Заголовок 21"/>
    <w:basedOn w:val="a"/>
    <w:next w:val="a"/>
    <w:link w:val="22"/>
    <w:uiPriority w:val="99"/>
    <w:qFormat/>
    <w:rsid w:val="009D3C5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11">
    <w:name w:val="Заголовок 31"/>
    <w:basedOn w:val="a"/>
    <w:next w:val="a"/>
    <w:link w:val="30"/>
    <w:uiPriority w:val="9"/>
    <w:qFormat/>
    <w:rsid w:val="009D3C55"/>
    <w:pPr>
      <w:keepNext/>
      <w:jc w:val="both"/>
      <w:outlineLvl w:val="2"/>
    </w:pPr>
    <w:rPr>
      <w:rFonts w:ascii="Cambria" w:hAnsi="Cambria"/>
      <w:b/>
      <w:bCs/>
      <w:sz w:val="26"/>
      <w:szCs w:val="26"/>
    </w:rPr>
  </w:style>
  <w:style w:type="paragraph" w:customStyle="1" w:styleId="411">
    <w:name w:val="Заголовок 41"/>
    <w:basedOn w:val="a"/>
    <w:next w:val="a"/>
    <w:link w:val="40"/>
    <w:unhideWhenUsed/>
    <w:qFormat/>
    <w:rsid w:val="009D3C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511">
    <w:name w:val="Заголовок 51"/>
    <w:basedOn w:val="a"/>
    <w:next w:val="a"/>
    <w:link w:val="50"/>
    <w:uiPriority w:val="9"/>
    <w:unhideWhenUsed/>
    <w:qFormat/>
    <w:rsid w:val="009D3C55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paragraph" w:customStyle="1" w:styleId="610">
    <w:name w:val="Заголовок 61"/>
    <w:basedOn w:val="a"/>
    <w:next w:val="a"/>
    <w:link w:val="60"/>
    <w:uiPriority w:val="99"/>
    <w:qFormat/>
    <w:rsid w:val="009D3C55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customStyle="1" w:styleId="710">
    <w:name w:val="Заголовок 71"/>
    <w:basedOn w:val="a"/>
    <w:next w:val="a"/>
    <w:link w:val="70"/>
    <w:uiPriority w:val="9"/>
    <w:unhideWhenUsed/>
    <w:qFormat/>
    <w:rsid w:val="009D3C55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customStyle="1" w:styleId="810">
    <w:name w:val="Заголовок 81"/>
    <w:basedOn w:val="a"/>
    <w:next w:val="a"/>
    <w:link w:val="80"/>
    <w:uiPriority w:val="9"/>
    <w:unhideWhenUsed/>
    <w:qFormat/>
    <w:rsid w:val="009D3C55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customStyle="1" w:styleId="910">
    <w:name w:val="Заголовок 91"/>
    <w:basedOn w:val="a"/>
    <w:next w:val="a"/>
    <w:link w:val="90"/>
    <w:uiPriority w:val="9"/>
    <w:unhideWhenUsed/>
    <w:qFormat/>
    <w:rsid w:val="009D3C55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11">
    <w:name w:val="Заголовок 1 Знак1"/>
    <w:link w:val="1"/>
    <w:uiPriority w:val="9"/>
    <w:rsid w:val="009D3C55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9D3C55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sid w:val="009D3C55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sid w:val="009D3C5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11"/>
    <w:uiPriority w:val="9"/>
    <w:rsid w:val="009D3C55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link w:val="6"/>
    <w:uiPriority w:val="9"/>
    <w:rsid w:val="009D3C55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10"/>
    <w:uiPriority w:val="9"/>
    <w:rsid w:val="009D3C5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10"/>
    <w:uiPriority w:val="9"/>
    <w:rsid w:val="009D3C55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10"/>
    <w:uiPriority w:val="9"/>
    <w:rsid w:val="009D3C55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"/>
    <w:link w:val="a7"/>
    <w:uiPriority w:val="34"/>
    <w:qFormat/>
    <w:rsid w:val="009D3C55"/>
    <w:pPr>
      <w:tabs>
        <w:tab w:val="left" w:pos="567"/>
      </w:tabs>
      <w:ind w:left="567" w:hanging="425"/>
      <w:jc w:val="both"/>
    </w:pPr>
    <w:rPr>
      <w:rFonts w:eastAsia="Calibri"/>
      <w:b/>
      <w:lang w:eastAsia="ar-SA"/>
    </w:rPr>
  </w:style>
  <w:style w:type="paragraph" w:styleId="a8">
    <w:name w:val="No Spacing"/>
    <w:qFormat/>
    <w:rsid w:val="009D3C55"/>
    <w:pPr>
      <w:ind w:firstLine="567"/>
      <w:jc w:val="both"/>
    </w:pPr>
    <w:rPr>
      <w:sz w:val="24"/>
    </w:rPr>
  </w:style>
  <w:style w:type="paragraph" w:styleId="a9">
    <w:name w:val="Title"/>
    <w:basedOn w:val="a"/>
    <w:link w:val="aa"/>
    <w:uiPriority w:val="99"/>
    <w:qFormat/>
    <w:rsid w:val="009D3C55"/>
    <w:pPr>
      <w:jc w:val="center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uiPriority w:val="10"/>
    <w:rsid w:val="009D3C55"/>
    <w:rPr>
      <w:sz w:val="48"/>
      <w:szCs w:val="48"/>
    </w:rPr>
  </w:style>
  <w:style w:type="paragraph" w:styleId="ab">
    <w:name w:val="Subtitle"/>
    <w:basedOn w:val="a"/>
    <w:next w:val="a"/>
    <w:link w:val="ac"/>
    <w:uiPriority w:val="11"/>
    <w:qFormat/>
    <w:rsid w:val="009D3C55"/>
    <w:pPr>
      <w:spacing w:before="200" w:after="200"/>
    </w:pPr>
  </w:style>
  <w:style w:type="character" w:customStyle="1" w:styleId="ac">
    <w:name w:val="Подзаголовок Знак"/>
    <w:link w:val="ab"/>
    <w:uiPriority w:val="11"/>
    <w:rsid w:val="009D3C55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rsid w:val="009D3C55"/>
    <w:pPr>
      <w:ind w:left="720" w:right="720"/>
    </w:pPr>
    <w:rPr>
      <w:i/>
      <w:sz w:val="20"/>
      <w:szCs w:val="20"/>
    </w:rPr>
  </w:style>
  <w:style w:type="character" w:customStyle="1" w:styleId="24">
    <w:name w:val="Цитата 2 Знак"/>
    <w:link w:val="23"/>
    <w:uiPriority w:val="29"/>
    <w:rsid w:val="009D3C55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9D3C5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e">
    <w:name w:val="Выделенная цитата Знак"/>
    <w:link w:val="ad"/>
    <w:uiPriority w:val="30"/>
    <w:rsid w:val="009D3C55"/>
    <w:rPr>
      <w:i/>
    </w:rPr>
  </w:style>
  <w:style w:type="paragraph" w:customStyle="1" w:styleId="13">
    <w:name w:val="Верхний колонтитул1"/>
    <w:basedOn w:val="a"/>
    <w:link w:val="14"/>
    <w:uiPriority w:val="99"/>
    <w:rsid w:val="009D3C55"/>
    <w:pPr>
      <w:tabs>
        <w:tab w:val="center" w:pos="4677"/>
        <w:tab w:val="right" w:pos="9355"/>
      </w:tabs>
    </w:pPr>
  </w:style>
  <w:style w:type="character" w:customStyle="1" w:styleId="20">
    <w:name w:val="Верхний колонтитул Знак2"/>
    <w:link w:val="a3"/>
    <w:uiPriority w:val="99"/>
    <w:rsid w:val="009D3C55"/>
  </w:style>
  <w:style w:type="paragraph" w:customStyle="1" w:styleId="15">
    <w:name w:val="Нижний колонтитул1"/>
    <w:basedOn w:val="a"/>
    <w:link w:val="af"/>
    <w:uiPriority w:val="99"/>
    <w:rsid w:val="009D3C55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9D3C55"/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9D3C55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10">
    <w:name w:val="Нижний колонтитул Знак1"/>
    <w:link w:val="a4"/>
    <w:uiPriority w:val="99"/>
    <w:rsid w:val="009D3C55"/>
  </w:style>
  <w:style w:type="table" w:styleId="af0">
    <w:name w:val="Table Grid"/>
    <w:basedOn w:val="a1"/>
    <w:rsid w:val="009D3C5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9D3C5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Таблица простая 11"/>
    <w:uiPriority w:val="59"/>
    <w:rsid w:val="009D3C5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Таблица простая 21"/>
    <w:uiPriority w:val="59"/>
    <w:rsid w:val="009D3C55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Таблица простая 31"/>
    <w:uiPriority w:val="99"/>
    <w:rsid w:val="009D3C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2">
    <w:name w:val="Таблица простая 41"/>
    <w:uiPriority w:val="99"/>
    <w:rsid w:val="009D3C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2">
    <w:name w:val="Таблица простая 51"/>
    <w:uiPriority w:val="99"/>
    <w:rsid w:val="009D3C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1">
    <w:name w:val="Таблица-сетка 1 светлая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1">
    <w:name w:val="Таблица-сетка 2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1">
    <w:name w:val="Таблица-сетка 3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1">
    <w:name w:val="Таблица-сетка 41"/>
    <w:uiPriority w:val="5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1">
    <w:name w:val="Таблица-сетка 5 темная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1">
    <w:name w:val="Таблица-сетка 6 цветная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1">
    <w:name w:val="Таблица-сетка 7 цветная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2">
    <w:name w:val="Список-таблица 1 светлая1"/>
    <w:uiPriority w:val="99"/>
    <w:rsid w:val="009D3C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9D3C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9D3C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9D3C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9D3C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9D3C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9D3C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2">
    <w:name w:val="Список-таблица 2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2">
    <w:name w:val="Список-таблица 3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2">
    <w:name w:val="Список-таблица 4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2">
    <w:name w:val="Список-таблица 5 темная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2">
    <w:name w:val="Список-таблица 6 цветная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2">
    <w:name w:val="Список-таблица 7 цветная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9D3C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9D3C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9D3C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9D3C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9D3C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9D3C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9D3C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9D3C5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9D3C5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9D3C5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9D3C5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9D3C5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9D3C5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9D3C5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9D3C55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rsid w:val="009D3C55"/>
    <w:rPr>
      <w:sz w:val="20"/>
      <w:szCs w:val="20"/>
    </w:rPr>
  </w:style>
  <w:style w:type="character" w:customStyle="1" w:styleId="FootnoteTextChar">
    <w:name w:val="Footnote Text Char"/>
    <w:uiPriority w:val="99"/>
    <w:rsid w:val="009D3C55"/>
    <w:rPr>
      <w:sz w:val="18"/>
    </w:rPr>
  </w:style>
  <w:style w:type="character" w:styleId="af4">
    <w:name w:val="footnote reference"/>
    <w:uiPriority w:val="99"/>
    <w:semiHidden/>
    <w:rsid w:val="009D3C55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9D3C55"/>
    <w:rPr>
      <w:sz w:val="20"/>
      <w:szCs w:val="20"/>
    </w:rPr>
  </w:style>
  <w:style w:type="character" w:customStyle="1" w:styleId="EndnoteTextChar">
    <w:name w:val="Endnote Text Char"/>
    <w:uiPriority w:val="99"/>
    <w:rsid w:val="009D3C55"/>
    <w:rPr>
      <w:sz w:val="20"/>
    </w:rPr>
  </w:style>
  <w:style w:type="character" w:styleId="af7">
    <w:name w:val="endnote reference"/>
    <w:uiPriority w:val="99"/>
    <w:semiHidden/>
    <w:unhideWhenUsed/>
    <w:rsid w:val="009D3C55"/>
    <w:rPr>
      <w:vertAlign w:val="superscript"/>
    </w:rPr>
  </w:style>
  <w:style w:type="paragraph" w:styleId="17">
    <w:name w:val="toc 1"/>
    <w:basedOn w:val="a"/>
    <w:next w:val="a"/>
    <w:uiPriority w:val="39"/>
    <w:qFormat/>
    <w:rsid w:val="009D3C55"/>
    <w:pPr>
      <w:tabs>
        <w:tab w:val="right" w:leader="dot" w:pos="9355"/>
      </w:tabs>
      <w:spacing w:line="336" w:lineRule="auto"/>
      <w:ind w:right="851"/>
      <w:jc w:val="both"/>
    </w:pPr>
    <w:rPr>
      <w:caps/>
      <w:sz w:val="20"/>
    </w:rPr>
  </w:style>
  <w:style w:type="paragraph" w:styleId="25">
    <w:name w:val="toc 2"/>
    <w:basedOn w:val="a"/>
    <w:next w:val="a"/>
    <w:uiPriority w:val="39"/>
    <w:qFormat/>
    <w:rsid w:val="009D3C55"/>
    <w:pPr>
      <w:ind w:left="240"/>
      <w:jc w:val="both"/>
    </w:pPr>
    <w:rPr>
      <w:sz w:val="20"/>
    </w:rPr>
  </w:style>
  <w:style w:type="paragraph" w:styleId="32">
    <w:name w:val="toc 3"/>
    <w:basedOn w:val="a"/>
    <w:next w:val="a"/>
    <w:uiPriority w:val="39"/>
    <w:unhideWhenUsed/>
    <w:qFormat/>
    <w:rsid w:val="009D3C55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42">
    <w:name w:val="toc 4"/>
    <w:basedOn w:val="a"/>
    <w:next w:val="a"/>
    <w:rsid w:val="009D3C55"/>
    <w:pPr>
      <w:ind w:left="720"/>
    </w:pPr>
  </w:style>
  <w:style w:type="paragraph" w:styleId="52">
    <w:name w:val="toc 5"/>
    <w:basedOn w:val="a"/>
    <w:next w:val="a"/>
    <w:uiPriority w:val="39"/>
    <w:unhideWhenUsed/>
    <w:rsid w:val="009D3C55"/>
    <w:pPr>
      <w:spacing w:after="57"/>
      <w:ind w:left="1134"/>
    </w:pPr>
  </w:style>
  <w:style w:type="paragraph" w:styleId="62">
    <w:name w:val="toc 6"/>
    <w:basedOn w:val="a"/>
    <w:next w:val="a"/>
    <w:uiPriority w:val="39"/>
    <w:unhideWhenUsed/>
    <w:rsid w:val="009D3C55"/>
    <w:pPr>
      <w:spacing w:after="57"/>
      <w:ind w:left="1417"/>
    </w:pPr>
  </w:style>
  <w:style w:type="paragraph" w:styleId="72">
    <w:name w:val="toc 7"/>
    <w:basedOn w:val="a"/>
    <w:next w:val="a"/>
    <w:uiPriority w:val="39"/>
    <w:unhideWhenUsed/>
    <w:rsid w:val="009D3C55"/>
    <w:pPr>
      <w:spacing w:after="57"/>
      <w:ind w:left="1701"/>
    </w:pPr>
  </w:style>
  <w:style w:type="paragraph" w:styleId="82">
    <w:name w:val="toc 8"/>
    <w:basedOn w:val="a"/>
    <w:next w:val="a"/>
    <w:uiPriority w:val="39"/>
    <w:unhideWhenUsed/>
    <w:rsid w:val="009D3C55"/>
    <w:pPr>
      <w:spacing w:after="57"/>
      <w:ind w:left="1984"/>
    </w:pPr>
  </w:style>
  <w:style w:type="paragraph" w:styleId="92">
    <w:name w:val="toc 9"/>
    <w:basedOn w:val="a"/>
    <w:next w:val="a"/>
    <w:uiPriority w:val="39"/>
    <w:unhideWhenUsed/>
    <w:rsid w:val="009D3C55"/>
    <w:pPr>
      <w:spacing w:after="57"/>
      <w:ind w:left="2268"/>
    </w:pPr>
  </w:style>
  <w:style w:type="paragraph" w:styleId="af8">
    <w:name w:val="TOC Heading"/>
    <w:basedOn w:val="111"/>
    <w:next w:val="a"/>
    <w:uiPriority w:val="39"/>
    <w:semiHidden/>
    <w:unhideWhenUsed/>
    <w:qFormat/>
    <w:rsid w:val="009D3C55"/>
    <w:pPr>
      <w:keepLines/>
      <w:spacing w:before="480" w:after="0" w:line="276" w:lineRule="auto"/>
      <w:outlineLvl w:val="9"/>
    </w:pPr>
    <w:rPr>
      <w:rFonts w:ascii="Cambria" w:hAnsi="Cambria"/>
      <w:color w:val="365F91"/>
      <w:sz w:val="28"/>
      <w:szCs w:val="28"/>
      <w:lang w:val="ru-RU"/>
    </w:rPr>
  </w:style>
  <w:style w:type="paragraph" w:styleId="af9">
    <w:name w:val="table of figures"/>
    <w:basedOn w:val="a"/>
    <w:next w:val="a"/>
    <w:uiPriority w:val="99"/>
    <w:unhideWhenUsed/>
    <w:rsid w:val="009D3C55"/>
  </w:style>
  <w:style w:type="character" w:customStyle="1" w:styleId="12">
    <w:name w:val="Заголовок 1 Знак"/>
    <w:link w:val="111"/>
    <w:uiPriority w:val="99"/>
    <w:rsid w:val="009D3C55"/>
    <w:rPr>
      <w:b/>
      <w:bCs/>
      <w:sz w:val="24"/>
      <w:szCs w:val="24"/>
      <w:lang w:val="en-US" w:eastAsia="en-US"/>
    </w:rPr>
  </w:style>
  <w:style w:type="character" w:customStyle="1" w:styleId="22">
    <w:name w:val="Заголовок 2 Знак"/>
    <w:link w:val="211"/>
    <w:uiPriority w:val="99"/>
    <w:semiHidden/>
    <w:rsid w:val="009D3C55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11"/>
    <w:uiPriority w:val="9"/>
    <w:semiHidden/>
    <w:rsid w:val="009D3C55"/>
    <w:rPr>
      <w:rFonts w:ascii="Cambria" w:hAnsi="Cambria" w:cs="Cambria"/>
      <w:b/>
      <w:bCs/>
      <w:sz w:val="26"/>
      <w:szCs w:val="26"/>
    </w:rPr>
  </w:style>
  <w:style w:type="character" w:customStyle="1" w:styleId="60">
    <w:name w:val="Заголовок 6 Знак"/>
    <w:link w:val="610"/>
    <w:uiPriority w:val="99"/>
    <w:semiHidden/>
    <w:rsid w:val="009D3C55"/>
    <w:rPr>
      <w:rFonts w:ascii="Calibri" w:hAnsi="Calibri" w:cs="Calibri"/>
      <w:b/>
      <w:bCs/>
    </w:rPr>
  </w:style>
  <w:style w:type="character" w:customStyle="1" w:styleId="aa">
    <w:name w:val="Название Знак"/>
    <w:link w:val="a9"/>
    <w:uiPriority w:val="99"/>
    <w:rsid w:val="009D3C55"/>
    <w:rPr>
      <w:rFonts w:ascii="Cambria" w:hAnsi="Cambria" w:cs="Cambria"/>
      <w:b/>
      <w:bCs/>
      <w:sz w:val="32"/>
      <w:szCs w:val="32"/>
    </w:rPr>
  </w:style>
  <w:style w:type="paragraph" w:styleId="afa">
    <w:name w:val="Body Text"/>
    <w:basedOn w:val="a"/>
    <w:link w:val="afb"/>
    <w:rsid w:val="009D3C55"/>
    <w:pPr>
      <w:jc w:val="both"/>
    </w:pPr>
  </w:style>
  <w:style w:type="character" w:customStyle="1" w:styleId="afb">
    <w:name w:val="Основной текст Знак"/>
    <w:link w:val="afa"/>
    <w:rsid w:val="009D3C55"/>
    <w:rPr>
      <w:sz w:val="24"/>
      <w:szCs w:val="24"/>
    </w:rPr>
  </w:style>
  <w:style w:type="paragraph" w:styleId="afc">
    <w:name w:val="Body Text Indent"/>
    <w:basedOn w:val="a"/>
    <w:link w:val="afd"/>
    <w:uiPriority w:val="99"/>
    <w:rsid w:val="009D3C55"/>
    <w:pPr>
      <w:ind w:firstLine="360"/>
      <w:jc w:val="both"/>
    </w:pPr>
  </w:style>
  <w:style w:type="character" w:customStyle="1" w:styleId="afd">
    <w:name w:val="Основной текст с отступом Знак"/>
    <w:link w:val="afc"/>
    <w:uiPriority w:val="99"/>
    <w:rsid w:val="009D3C55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9D3C55"/>
    <w:pPr>
      <w:ind w:firstLine="720"/>
      <w:jc w:val="both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rsid w:val="009D3C55"/>
    <w:rPr>
      <w:sz w:val="16"/>
      <w:szCs w:val="16"/>
    </w:rPr>
  </w:style>
  <w:style w:type="paragraph" w:styleId="26">
    <w:name w:val="Body Text Indent 2"/>
    <w:basedOn w:val="a"/>
    <w:link w:val="27"/>
    <w:rsid w:val="009D3C55"/>
    <w:pPr>
      <w:ind w:firstLine="720"/>
      <w:jc w:val="both"/>
    </w:pPr>
  </w:style>
  <w:style w:type="character" w:customStyle="1" w:styleId="27">
    <w:name w:val="Основной текст с отступом 2 Знак"/>
    <w:link w:val="26"/>
    <w:rsid w:val="009D3C55"/>
    <w:rPr>
      <w:sz w:val="24"/>
      <w:szCs w:val="24"/>
    </w:rPr>
  </w:style>
  <w:style w:type="character" w:customStyle="1" w:styleId="14">
    <w:name w:val="Верхний колонтитул Знак1"/>
    <w:link w:val="13"/>
    <w:uiPriority w:val="99"/>
    <w:rsid w:val="009D3C55"/>
    <w:rPr>
      <w:sz w:val="24"/>
      <w:szCs w:val="24"/>
    </w:rPr>
  </w:style>
  <w:style w:type="character" w:styleId="afe">
    <w:name w:val="page number"/>
    <w:basedOn w:val="a0"/>
    <w:uiPriority w:val="99"/>
    <w:rsid w:val="009D3C55"/>
  </w:style>
  <w:style w:type="paragraph" w:styleId="28">
    <w:name w:val="Body Text 2"/>
    <w:basedOn w:val="a"/>
    <w:link w:val="29"/>
    <w:rsid w:val="009D3C55"/>
    <w:pPr>
      <w:jc w:val="center"/>
    </w:pPr>
  </w:style>
  <w:style w:type="character" w:customStyle="1" w:styleId="29">
    <w:name w:val="Основной текст 2 Знак"/>
    <w:link w:val="28"/>
    <w:rsid w:val="009D3C55"/>
    <w:rPr>
      <w:sz w:val="24"/>
      <w:szCs w:val="24"/>
    </w:rPr>
  </w:style>
  <w:style w:type="paragraph" w:styleId="35">
    <w:name w:val="Body Text 3"/>
    <w:basedOn w:val="a"/>
    <w:link w:val="36"/>
    <w:uiPriority w:val="99"/>
    <w:rsid w:val="009D3C55"/>
    <w:pPr>
      <w:tabs>
        <w:tab w:val="left" w:pos="720"/>
      </w:tabs>
      <w:jc w:val="both"/>
    </w:pPr>
    <w:rPr>
      <w:sz w:val="16"/>
      <w:szCs w:val="16"/>
    </w:rPr>
  </w:style>
  <w:style w:type="character" w:customStyle="1" w:styleId="36">
    <w:name w:val="Основной текст 3 Знак"/>
    <w:link w:val="35"/>
    <w:uiPriority w:val="99"/>
    <w:semiHidden/>
    <w:rsid w:val="009D3C55"/>
    <w:rPr>
      <w:sz w:val="16"/>
      <w:szCs w:val="16"/>
    </w:rPr>
  </w:style>
  <w:style w:type="character" w:customStyle="1" w:styleId="af3">
    <w:name w:val="Текст сноски Знак"/>
    <w:link w:val="af2"/>
    <w:uiPriority w:val="99"/>
    <w:semiHidden/>
    <w:rsid w:val="009D3C55"/>
    <w:rPr>
      <w:sz w:val="20"/>
      <w:szCs w:val="20"/>
    </w:rPr>
  </w:style>
  <w:style w:type="character" w:customStyle="1" w:styleId="af">
    <w:name w:val="Нижний колонтитул Знак"/>
    <w:link w:val="15"/>
    <w:uiPriority w:val="99"/>
    <w:rsid w:val="009D3C55"/>
    <w:rPr>
      <w:sz w:val="24"/>
      <w:szCs w:val="24"/>
    </w:rPr>
  </w:style>
  <w:style w:type="paragraph" w:customStyle="1" w:styleId="ConsPlusTitle">
    <w:name w:val="ConsPlusTitle"/>
    <w:uiPriority w:val="99"/>
    <w:rsid w:val="009D3C55"/>
    <w:pPr>
      <w:widowControl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9D3C55"/>
    <w:pPr>
      <w:widowControl w:val="0"/>
      <w:ind w:firstLine="720"/>
    </w:pPr>
    <w:rPr>
      <w:rFonts w:ascii="Arial" w:hAnsi="Arial" w:cs="Arial"/>
    </w:rPr>
  </w:style>
  <w:style w:type="paragraph" w:styleId="aff">
    <w:name w:val="Plain Text"/>
    <w:basedOn w:val="a"/>
    <w:link w:val="aff0"/>
    <w:uiPriority w:val="99"/>
    <w:rsid w:val="009D3C55"/>
    <w:rPr>
      <w:rFonts w:ascii="Courier New" w:hAnsi="Courier New"/>
      <w:sz w:val="20"/>
      <w:szCs w:val="20"/>
    </w:rPr>
  </w:style>
  <w:style w:type="character" w:customStyle="1" w:styleId="aff0">
    <w:name w:val="Текст Знак"/>
    <w:link w:val="aff"/>
    <w:uiPriority w:val="99"/>
    <w:rsid w:val="009D3C55"/>
    <w:rPr>
      <w:rFonts w:ascii="Courier New" w:hAnsi="Courier New" w:cs="Courier New"/>
      <w:sz w:val="20"/>
      <w:szCs w:val="20"/>
    </w:rPr>
  </w:style>
  <w:style w:type="paragraph" w:customStyle="1" w:styleId="Heading">
    <w:name w:val="Heading"/>
    <w:uiPriority w:val="99"/>
    <w:rsid w:val="009D3C55"/>
    <w:pPr>
      <w:widowControl w:val="0"/>
    </w:pPr>
    <w:rPr>
      <w:rFonts w:ascii="Arial" w:hAnsi="Arial" w:cs="Arial"/>
      <w:b/>
      <w:bCs/>
      <w:sz w:val="22"/>
      <w:szCs w:val="22"/>
    </w:rPr>
  </w:style>
  <w:style w:type="paragraph" w:styleId="aff1">
    <w:name w:val="Balloon Text"/>
    <w:basedOn w:val="a"/>
    <w:link w:val="aff2"/>
    <w:uiPriority w:val="99"/>
    <w:semiHidden/>
    <w:rsid w:val="009D3C55"/>
    <w:rPr>
      <w:sz w:val="2"/>
      <w:szCs w:val="2"/>
    </w:rPr>
  </w:style>
  <w:style w:type="character" w:customStyle="1" w:styleId="aff2">
    <w:name w:val="Текст выноски Знак"/>
    <w:link w:val="aff1"/>
    <w:uiPriority w:val="99"/>
    <w:semiHidden/>
    <w:rsid w:val="009D3C55"/>
    <w:rPr>
      <w:sz w:val="2"/>
      <w:szCs w:val="2"/>
    </w:rPr>
  </w:style>
  <w:style w:type="paragraph" w:customStyle="1" w:styleId="aff3">
    <w:name w:val="Знак"/>
    <w:basedOn w:val="a"/>
    <w:uiPriority w:val="99"/>
    <w:rsid w:val="009D3C55"/>
    <w:pPr>
      <w:widowControl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f4">
    <w:name w:val="annotation text"/>
    <w:basedOn w:val="a"/>
    <w:link w:val="aff5"/>
    <w:uiPriority w:val="99"/>
    <w:semiHidden/>
    <w:rsid w:val="009D3C55"/>
    <w:pPr>
      <w:jc w:val="both"/>
    </w:pPr>
    <w:rPr>
      <w:sz w:val="20"/>
      <w:szCs w:val="20"/>
    </w:rPr>
  </w:style>
  <w:style w:type="character" w:customStyle="1" w:styleId="aff5">
    <w:name w:val="Текст примечания Знак"/>
    <w:link w:val="aff4"/>
    <w:uiPriority w:val="99"/>
    <w:semiHidden/>
    <w:rsid w:val="009D3C55"/>
    <w:rPr>
      <w:sz w:val="20"/>
      <w:szCs w:val="20"/>
    </w:rPr>
  </w:style>
  <w:style w:type="paragraph" w:customStyle="1" w:styleId="Iauiue3">
    <w:name w:val="Iau?iue3"/>
    <w:uiPriority w:val="99"/>
    <w:rsid w:val="009D3C55"/>
  </w:style>
  <w:style w:type="character" w:customStyle="1" w:styleId="63">
    <w:name w:val="Знак Знак6"/>
    <w:semiHidden/>
    <w:rsid w:val="009D3C55"/>
    <w:rPr>
      <w:b/>
      <w:bCs/>
      <w:color w:val="000000"/>
      <w:sz w:val="28"/>
      <w:szCs w:val="28"/>
      <w:lang w:val="ru-RU" w:eastAsia="ru-RU" w:bidi="ar-SA"/>
    </w:rPr>
  </w:style>
  <w:style w:type="paragraph" w:customStyle="1" w:styleId="aff6">
    <w:name w:val="Чертежный"/>
    <w:rsid w:val="009D3C55"/>
    <w:pPr>
      <w:jc w:val="both"/>
    </w:pPr>
    <w:rPr>
      <w:rFonts w:ascii="ISOCPEUR" w:hAnsi="ISOCPEUR"/>
      <w:i/>
      <w:sz w:val="28"/>
      <w:lang w:val="uk-UA"/>
    </w:rPr>
  </w:style>
  <w:style w:type="character" w:customStyle="1" w:styleId="BodyTextIndent2Char">
    <w:name w:val="Body Text Indent 2 Char"/>
    <w:semiHidden/>
    <w:rsid w:val="009D3C55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BodyText2Char">
    <w:name w:val="Body Text 2 Char"/>
    <w:rsid w:val="009D3C55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rvts11">
    <w:name w:val="rvts11"/>
    <w:rsid w:val="009D3C55"/>
    <w:rPr>
      <w:rFonts w:ascii="Calibri" w:hAnsi="Calibri"/>
      <w:i/>
      <w:iCs/>
      <w:sz w:val="20"/>
      <w:szCs w:val="20"/>
    </w:rPr>
  </w:style>
  <w:style w:type="paragraph" w:customStyle="1" w:styleId="213">
    <w:name w:val="Основной текст с отступом 21"/>
    <w:basedOn w:val="a"/>
    <w:rsid w:val="009D3C55"/>
    <w:pPr>
      <w:ind w:firstLine="567"/>
      <w:jc w:val="both"/>
    </w:pPr>
    <w:rPr>
      <w:lang w:eastAsia="ar-SA"/>
    </w:rPr>
  </w:style>
  <w:style w:type="paragraph" w:customStyle="1" w:styleId="ConsPlusNonformat">
    <w:name w:val="ConsPlusNonformat"/>
    <w:rsid w:val="009D3C55"/>
    <w:rPr>
      <w:rFonts w:ascii="Courier New" w:eastAsia="Calibri" w:hAnsi="Courier New" w:cs="Courier New"/>
      <w:lang w:eastAsia="en-US"/>
    </w:rPr>
  </w:style>
  <w:style w:type="paragraph" w:customStyle="1" w:styleId="230">
    <w:name w:val="Основной текст с отступом 23"/>
    <w:basedOn w:val="a"/>
    <w:rsid w:val="009D3C55"/>
    <w:pPr>
      <w:spacing w:after="120" w:line="480" w:lineRule="auto"/>
      <w:ind w:left="283"/>
      <w:jc w:val="both"/>
    </w:pPr>
    <w:rPr>
      <w:szCs w:val="20"/>
      <w:lang w:eastAsia="ar-SA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9D3C55"/>
  </w:style>
  <w:style w:type="paragraph" w:customStyle="1" w:styleId="Style7">
    <w:name w:val="Style7"/>
    <w:basedOn w:val="a"/>
    <w:uiPriority w:val="99"/>
    <w:rsid w:val="009D3C55"/>
    <w:pPr>
      <w:widowControl w:val="0"/>
      <w:spacing w:line="322" w:lineRule="exact"/>
      <w:ind w:firstLine="706"/>
      <w:jc w:val="both"/>
    </w:pPr>
    <w:rPr>
      <w:rFonts w:eastAsia="Calibri"/>
    </w:rPr>
  </w:style>
  <w:style w:type="character" w:customStyle="1" w:styleId="aff7">
    <w:name w:val="Верхний колонтитул Знак"/>
    <w:rsid w:val="009D3C55"/>
    <w:rPr>
      <w:sz w:val="24"/>
      <w:lang w:val="uk-UA" w:eastAsia="ar-SA" w:bidi="ar-SA"/>
    </w:rPr>
  </w:style>
  <w:style w:type="character" w:customStyle="1" w:styleId="40">
    <w:name w:val="Заголовок 4 Знак"/>
    <w:link w:val="411"/>
    <w:rsid w:val="009D3C55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214">
    <w:name w:val="21"/>
    <w:basedOn w:val="a"/>
    <w:rsid w:val="009D3C55"/>
    <w:pPr>
      <w:spacing w:before="100" w:beforeAutospacing="1" w:after="100" w:afterAutospacing="1"/>
    </w:pPr>
    <w:rPr>
      <w:rFonts w:eastAsia="Calibri"/>
    </w:rPr>
  </w:style>
  <w:style w:type="character" w:customStyle="1" w:styleId="a7">
    <w:name w:val="Абзац списка Знак"/>
    <w:link w:val="a6"/>
    <w:uiPriority w:val="34"/>
    <w:rsid w:val="009D3C55"/>
    <w:rPr>
      <w:rFonts w:eastAsia="Calibri"/>
      <w:b/>
      <w:sz w:val="24"/>
      <w:szCs w:val="24"/>
      <w:lang w:eastAsia="ar-SA"/>
    </w:rPr>
  </w:style>
  <w:style w:type="paragraph" w:styleId="aff8">
    <w:name w:val="Normal (Web)"/>
    <w:basedOn w:val="a"/>
    <w:uiPriority w:val="99"/>
    <w:unhideWhenUsed/>
    <w:rsid w:val="009D3C55"/>
  </w:style>
  <w:style w:type="character" w:styleId="aff9">
    <w:name w:val="annotation reference"/>
    <w:uiPriority w:val="99"/>
    <w:semiHidden/>
    <w:unhideWhenUsed/>
    <w:rsid w:val="009D3C55"/>
    <w:rPr>
      <w:sz w:val="16"/>
      <w:szCs w:val="16"/>
    </w:rPr>
  </w:style>
  <w:style w:type="paragraph" w:styleId="affa">
    <w:name w:val="annotation subject"/>
    <w:basedOn w:val="aff4"/>
    <w:next w:val="aff4"/>
    <w:link w:val="affb"/>
    <w:uiPriority w:val="99"/>
    <w:semiHidden/>
    <w:unhideWhenUsed/>
    <w:rsid w:val="009D3C55"/>
    <w:pPr>
      <w:jc w:val="left"/>
    </w:pPr>
    <w:rPr>
      <w:b/>
      <w:bCs/>
    </w:rPr>
  </w:style>
  <w:style w:type="character" w:customStyle="1" w:styleId="affb">
    <w:name w:val="Тема примечания Знак"/>
    <w:link w:val="affa"/>
    <w:uiPriority w:val="99"/>
    <w:semiHidden/>
    <w:rsid w:val="009D3C55"/>
    <w:rPr>
      <w:b/>
      <w:bCs/>
      <w:sz w:val="20"/>
      <w:szCs w:val="20"/>
    </w:rPr>
  </w:style>
  <w:style w:type="character" w:customStyle="1" w:styleId="FontStyle61">
    <w:name w:val="Font Style61"/>
    <w:uiPriority w:val="99"/>
    <w:rsid w:val="009D3C55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9D3C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9D3C55"/>
    <w:rPr>
      <w:rFonts w:ascii="Courier New" w:hAnsi="Courier New" w:cs="Courier New"/>
    </w:rPr>
  </w:style>
  <w:style w:type="character" w:customStyle="1" w:styleId="wbformattributevalue">
    <w:name w:val="wbform_attributevalue"/>
    <w:rsid w:val="009D3C55"/>
  </w:style>
  <w:style w:type="table" w:customStyle="1" w:styleId="113">
    <w:name w:val="Таблица простая 11"/>
    <w:uiPriority w:val="59"/>
    <w:rsid w:val="009D3C5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Таблица простая 21"/>
    <w:uiPriority w:val="59"/>
    <w:rsid w:val="009D3C55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Таблица простая 31"/>
    <w:uiPriority w:val="99"/>
    <w:rsid w:val="009D3C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3">
    <w:name w:val="Таблица простая 41"/>
    <w:uiPriority w:val="99"/>
    <w:rsid w:val="009D3C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3">
    <w:name w:val="Таблица простая 51"/>
    <w:uiPriority w:val="99"/>
    <w:rsid w:val="009D3C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3">
    <w:name w:val="Таблица-сетка 1 светлая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3">
    <w:name w:val="Таблица-сетка 2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3">
    <w:name w:val="Таблица-сетка 3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3">
    <w:name w:val="Таблица-сетка 41"/>
    <w:uiPriority w:val="5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3">
    <w:name w:val="Таблица-сетка 5 темная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3">
    <w:name w:val="Таблица-сетка 6 цветная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3">
    <w:name w:val="Таблица-сетка 7 цветная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4">
    <w:name w:val="Список-таблица 1 светлая1"/>
    <w:uiPriority w:val="99"/>
    <w:rsid w:val="009D3C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4">
    <w:name w:val="Список-таблица 2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4">
    <w:name w:val="Список-таблица 3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4">
    <w:name w:val="Список-таблица 4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4">
    <w:name w:val="Список-таблица 5 темная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4">
    <w:name w:val="Список-таблица 6 цветная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4">
    <w:name w:val="Список-таблица 7 цветная1"/>
    <w:uiPriority w:val="99"/>
    <w:rsid w:val="009D3C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fc">
    <w:name w:val="FollowedHyperlink"/>
    <w:basedOn w:val="a0"/>
    <w:uiPriority w:val="99"/>
    <w:semiHidden/>
    <w:unhideWhenUsed/>
    <w:rsid w:val="009D3C5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1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1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1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1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20"/>
    <w:uiPriority w:val="99"/>
    <w:unhideWhenUsed/>
    <w:pPr>
      <w:tabs>
        <w:tab w:val="center" w:pos="7143"/>
        <w:tab w:val="right" w:pos="14287"/>
      </w:tabs>
    </w:pPr>
  </w:style>
  <w:style w:type="paragraph" w:styleId="a4">
    <w:name w:val="footer"/>
    <w:basedOn w:val="a"/>
    <w:link w:val="10"/>
    <w:uiPriority w:val="99"/>
    <w:unhideWhenUsed/>
    <w:pPr>
      <w:tabs>
        <w:tab w:val="center" w:pos="7143"/>
        <w:tab w:val="right" w:pos="14287"/>
      </w:tabs>
    </w:pPr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71">
    <w:name w:val="Заголовок 7 Знак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">
    <w:name w:val="Заголовок 8 Знак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paragraph" w:customStyle="1" w:styleId="111">
    <w:name w:val="Заголовок 11"/>
    <w:basedOn w:val="a"/>
    <w:next w:val="a"/>
    <w:link w:val="12"/>
    <w:uiPriority w:val="99"/>
    <w:qFormat/>
    <w:pPr>
      <w:keepNext/>
      <w:spacing w:before="240" w:after="60"/>
      <w:jc w:val="center"/>
      <w:outlineLvl w:val="0"/>
    </w:pPr>
    <w:rPr>
      <w:b/>
      <w:bCs/>
      <w:lang w:val="en-US" w:eastAsia="en-US"/>
    </w:rPr>
  </w:style>
  <w:style w:type="paragraph" w:customStyle="1" w:styleId="211">
    <w:name w:val="Заголовок 21"/>
    <w:basedOn w:val="a"/>
    <w:next w:val="a"/>
    <w:link w:val="22"/>
    <w:uiPriority w:val="99"/>
    <w:qFormat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11">
    <w:name w:val="Заголовок 31"/>
    <w:basedOn w:val="a"/>
    <w:next w:val="a"/>
    <w:link w:val="30"/>
    <w:uiPriority w:val="9"/>
    <w:qFormat/>
    <w:pPr>
      <w:keepNext/>
      <w:jc w:val="both"/>
      <w:outlineLvl w:val="2"/>
    </w:pPr>
    <w:rPr>
      <w:rFonts w:ascii="Cambria" w:hAnsi="Cambria"/>
      <w:b/>
      <w:bCs/>
      <w:sz w:val="26"/>
      <w:szCs w:val="26"/>
    </w:rPr>
  </w:style>
  <w:style w:type="paragraph" w:customStyle="1" w:styleId="411">
    <w:name w:val="Заголовок 41"/>
    <w:basedOn w:val="a"/>
    <w:next w:val="a"/>
    <w:link w:val="40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511">
    <w:name w:val="Заголовок 51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paragraph" w:customStyle="1" w:styleId="610">
    <w:name w:val="Заголовок 61"/>
    <w:basedOn w:val="a"/>
    <w:next w:val="a"/>
    <w:link w:val="60"/>
    <w:uiPriority w:val="99"/>
    <w:qFormat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customStyle="1" w:styleId="710">
    <w:name w:val="Заголовок 71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customStyle="1" w:styleId="810">
    <w:name w:val="Заголовок 81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customStyle="1" w:styleId="910">
    <w:name w:val="Заголовок 91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1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1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1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10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"/>
    <w:link w:val="a7"/>
    <w:uiPriority w:val="34"/>
    <w:qFormat/>
    <w:pPr>
      <w:tabs>
        <w:tab w:val="left" w:pos="567"/>
      </w:tabs>
      <w:ind w:left="567" w:hanging="425"/>
      <w:jc w:val="both"/>
    </w:pPr>
    <w:rPr>
      <w:rFonts w:eastAsia="Calibri"/>
      <w:b/>
      <w:lang w:eastAsia="ar-SA"/>
    </w:rPr>
  </w:style>
  <w:style w:type="paragraph" w:styleId="a8">
    <w:name w:val="No Spacing"/>
    <w:qFormat/>
    <w:pPr>
      <w:ind w:firstLine="567"/>
      <w:jc w:val="both"/>
    </w:pPr>
    <w:rPr>
      <w:sz w:val="24"/>
    </w:rPr>
  </w:style>
  <w:style w:type="paragraph" w:styleId="a9">
    <w:name w:val="Title"/>
    <w:basedOn w:val="a"/>
    <w:link w:val="aa"/>
    <w:uiPriority w:val="99"/>
    <w:qFormat/>
    <w:pPr>
      <w:jc w:val="center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b">
    <w:name w:val="Subtitle"/>
    <w:basedOn w:val="a"/>
    <w:next w:val="a"/>
    <w:link w:val="ac"/>
    <w:uiPriority w:val="11"/>
    <w:qFormat/>
    <w:pPr>
      <w:spacing w:before="200" w:after="200"/>
    </w:pPr>
  </w:style>
  <w:style w:type="character" w:customStyle="1" w:styleId="ac">
    <w:name w:val="Подзаголовок Знак"/>
    <w:link w:val="ab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  <w:sz w:val="20"/>
      <w:szCs w:val="20"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d">
    <w:name w:val="Intense Quote"/>
    <w:basedOn w:val="a"/>
    <w:next w:val="a"/>
    <w:link w:val="ae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e">
    <w:name w:val="Выделенная цитата Знак"/>
    <w:link w:val="ad"/>
    <w:uiPriority w:val="30"/>
    <w:rPr>
      <w:i/>
    </w:rPr>
  </w:style>
  <w:style w:type="paragraph" w:customStyle="1" w:styleId="13">
    <w:name w:val="Верхний колонтитул1"/>
    <w:basedOn w:val="a"/>
    <w:link w:val="14"/>
    <w:uiPriority w:val="99"/>
    <w:pPr>
      <w:tabs>
        <w:tab w:val="center" w:pos="4677"/>
        <w:tab w:val="right" w:pos="9355"/>
      </w:tabs>
    </w:pPr>
  </w:style>
  <w:style w:type="character" w:customStyle="1" w:styleId="20">
    <w:name w:val="Верхний колонтитул Знак2"/>
    <w:link w:val="a3"/>
    <w:uiPriority w:val="99"/>
  </w:style>
  <w:style w:type="paragraph" w:customStyle="1" w:styleId="15">
    <w:name w:val="Нижний колонтитул1"/>
    <w:basedOn w:val="a"/>
    <w:link w:val="af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10">
    <w:name w:val="Нижний колонтитул Знак1"/>
    <w:link w:val="a4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2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2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2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2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2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2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2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2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2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semiHidden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7">
    <w:name w:val="toc 1"/>
    <w:basedOn w:val="a"/>
    <w:next w:val="a"/>
    <w:uiPriority w:val="39"/>
    <w:qFormat/>
    <w:pPr>
      <w:tabs>
        <w:tab w:val="right" w:leader="dot" w:pos="9355"/>
      </w:tabs>
      <w:spacing w:line="336" w:lineRule="auto"/>
      <w:ind w:right="851"/>
      <w:jc w:val="both"/>
    </w:pPr>
    <w:rPr>
      <w:caps/>
      <w:sz w:val="20"/>
    </w:rPr>
  </w:style>
  <w:style w:type="paragraph" w:styleId="25">
    <w:name w:val="toc 2"/>
    <w:basedOn w:val="a"/>
    <w:next w:val="a"/>
    <w:uiPriority w:val="39"/>
    <w:qFormat/>
    <w:pPr>
      <w:ind w:left="240"/>
      <w:jc w:val="both"/>
    </w:pPr>
    <w:rPr>
      <w:sz w:val="20"/>
    </w:rPr>
  </w:style>
  <w:style w:type="paragraph" w:styleId="32">
    <w:name w:val="toc 3"/>
    <w:basedOn w:val="a"/>
    <w:next w:val="a"/>
    <w:uiPriority w:val="39"/>
    <w:unhideWhenUsed/>
    <w:qFormat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42">
    <w:name w:val="toc 4"/>
    <w:basedOn w:val="a"/>
    <w:next w:val="a"/>
    <w:pPr>
      <w:ind w:left="72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2">
    <w:name w:val="toc 6"/>
    <w:basedOn w:val="a"/>
    <w:next w:val="a"/>
    <w:uiPriority w:val="39"/>
    <w:unhideWhenUsed/>
    <w:pPr>
      <w:spacing w:after="57"/>
      <w:ind w:left="1417"/>
    </w:pPr>
  </w:style>
  <w:style w:type="paragraph" w:styleId="72">
    <w:name w:val="toc 7"/>
    <w:basedOn w:val="a"/>
    <w:next w:val="a"/>
    <w:uiPriority w:val="39"/>
    <w:unhideWhenUsed/>
    <w:pPr>
      <w:spacing w:after="57"/>
      <w:ind w:left="1701"/>
    </w:pPr>
  </w:style>
  <w:style w:type="paragraph" w:styleId="82">
    <w:name w:val="toc 8"/>
    <w:basedOn w:val="a"/>
    <w:next w:val="a"/>
    <w:uiPriority w:val="39"/>
    <w:unhideWhenUsed/>
    <w:pPr>
      <w:spacing w:after="57"/>
      <w:ind w:left="1984"/>
    </w:pPr>
  </w:style>
  <w:style w:type="paragraph" w:styleId="92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basedOn w:val="111"/>
    <w:next w:val="a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="Cambria" w:hAnsi="Cambria"/>
      <w:color w:val="365F91"/>
      <w:sz w:val="28"/>
      <w:szCs w:val="28"/>
      <w:lang w:val="ru-RU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2">
    <w:name w:val="Заголовок 1 Знак"/>
    <w:link w:val="111"/>
    <w:uiPriority w:val="99"/>
    <w:rPr>
      <w:b/>
      <w:bCs/>
      <w:sz w:val="24"/>
      <w:szCs w:val="24"/>
      <w:lang w:val="en-US" w:eastAsia="en-US"/>
    </w:rPr>
  </w:style>
  <w:style w:type="character" w:customStyle="1" w:styleId="22">
    <w:name w:val="Заголовок 2 Знак"/>
    <w:link w:val="211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11"/>
    <w:uiPriority w:val="9"/>
    <w:semiHidden/>
    <w:rPr>
      <w:rFonts w:ascii="Cambria" w:hAnsi="Cambria" w:cs="Cambria"/>
      <w:b/>
      <w:bCs/>
      <w:sz w:val="26"/>
      <w:szCs w:val="26"/>
    </w:rPr>
  </w:style>
  <w:style w:type="character" w:customStyle="1" w:styleId="60">
    <w:name w:val="Заголовок 6 Знак"/>
    <w:link w:val="610"/>
    <w:uiPriority w:val="99"/>
    <w:semiHidden/>
    <w:rPr>
      <w:rFonts w:ascii="Calibri" w:hAnsi="Calibri" w:cs="Calibri"/>
      <w:b/>
      <w:bCs/>
    </w:rPr>
  </w:style>
  <w:style w:type="character" w:customStyle="1" w:styleId="aa">
    <w:name w:val="Название Знак"/>
    <w:link w:val="a9"/>
    <w:uiPriority w:val="99"/>
    <w:rPr>
      <w:rFonts w:ascii="Cambria" w:hAnsi="Cambria" w:cs="Cambria"/>
      <w:b/>
      <w:bCs/>
      <w:sz w:val="32"/>
      <w:szCs w:val="32"/>
    </w:rPr>
  </w:style>
  <w:style w:type="paragraph" w:styleId="afa">
    <w:name w:val="Body Text"/>
    <w:basedOn w:val="a"/>
    <w:link w:val="afb"/>
    <w:pPr>
      <w:jc w:val="both"/>
    </w:pPr>
  </w:style>
  <w:style w:type="character" w:customStyle="1" w:styleId="afb">
    <w:name w:val="Основной текст Знак"/>
    <w:link w:val="afa"/>
    <w:rPr>
      <w:sz w:val="24"/>
      <w:szCs w:val="24"/>
    </w:rPr>
  </w:style>
  <w:style w:type="paragraph" w:styleId="afc">
    <w:name w:val="Body Text Indent"/>
    <w:basedOn w:val="a"/>
    <w:link w:val="afd"/>
    <w:uiPriority w:val="99"/>
    <w:pPr>
      <w:ind w:firstLine="360"/>
      <w:jc w:val="both"/>
    </w:pPr>
  </w:style>
  <w:style w:type="character" w:customStyle="1" w:styleId="afd">
    <w:name w:val="Основной текст с отступом Знак"/>
    <w:link w:val="afc"/>
    <w:uiPriority w:val="99"/>
    <w:rPr>
      <w:sz w:val="24"/>
      <w:szCs w:val="24"/>
    </w:rPr>
  </w:style>
  <w:style w:type="paragraph" w:styleId="33">
    <w:name w:val="Body Text Indent 3"/>
    <w:basedOn w:val="a"/>
    <w:link w:val="34"/>
    <w:uiPriority w:val="99"/>
    <w:pPr>
      <w:ind w:firstLine="720"/>
      <w:jc w:val="both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rPr>
      <w:sz w:val="16"/>
      <w:szCs w:val="16"/>
    </w:rPr>
  </w:style>
  <w:style w:type="paragraph" w:styleId="26">
    <w:name w:val="Body Text Indent 2"/>
    <w:basedOn w:val="a"/>
    <w:link w:val="27"/>
    <w:pPr>
      <w:ind w:firstLine="720"/>
      <w:jc w:val="both"/>
    </w:pPr>
  </w:style>
  <w:style w:type="character" w:customStyle="1" w:styleId="27">
    <w:name w:val="Основной текст с отступом 2 Знак"/>
    <w:link w:val="26"/>
    <w:rPr>
      <w:sz w:val="24"/>
      <w:szCs w:val="24"/>
    </w:rPr>
  </w:style>
  <w:style w:type="character" w:customStyle="1" w:styleId="14">
    <w:name w:val="Верхний колонтитул Знак1"/>
    <w:link w:val="13"/>
    <w:uiPriority w:val="99"/>
    <w:rPr>
      <w:sz w:val="24"/>
      <w:szCs w:val="24"/>
    </w:rPr>
  </w:style>
  <w:style w:type="character" w:styleId="afe">
    <w:name w:val="page number"/>
    <w:basedOn w:val="a0"/>
    <w:uiPriority w:val="99"/>
  </w:style>
  <w:style w:type="paragraph" w:styleId="28">
    <w:name w:val="Body Text 2"/>
    <w:basedOn w:val="a"/>
    <w:link w:val="29"/>
    <w:pPr>
      <w:jc w:val="center"/>
    </w:pPr>
  </w:style>
  <w:style w:type="character" w:customStyle="1" w:styleId="29">
    <w:name w:val="Основной текст 2 Знак"/>
    <w:link w:val="28"/>
    <w:rPr>
      <w:sz w:val="24"/>
      <w:szCs w:val="24"/>
    </w:rPr>
  </w:style>
  <w:style w:type="paragraph" w:styleId="35">
    <w:name w:val="Body Text 3"/>
    <w:basedOn w:val="a"/>
    <w:link w:val="36"/>
    <w:uiPriority w:val="99"/>
    <w:pPr>
      <w:tabs>
        <w:tab w:val="left" w:pos="720"/>
      </w:tabs>
      <w:jc w:val="both"/>
    </w:pPr>
    <w:rPr>
      <w:sz w:val="16"/>
      <w:szCs w:val="16"/>
    </w:rPr>
  </w:style>
  <w:style w:type="character" w:customStyle="1" w:styleId="36">
    <w:name w:val="Основной текст 3 Знак"/>
    <w:link w:val="35"/>
    <w:uiPriority w:val="99"/>
    <w:semiHidden/>
    <w:rPr>
      <w:sz w:val="16"/>
      <w:szCs w:val="16"/>
    </w:rPr>
  </w:style>
  <w:style w:type="character" w:customStyle="1" w:styleId="af3">
    <w:name w:val="Текст сноски Знак"/>
    <w:link w:val="af2"/>
    <w:uiPriority w:val="99"/>
    <w:semiHidden/>
    <w:rPr>
      <w:sz w:val="20"/>
      <w:szCs w:val="20"/>
    </w:rPr>
  </w:style>
  <w:style w:type="character" w:customStyle="1" w:styleId="af">
    <w:name w:val="Нижний колонтитул Знак"/>
    <w:link w:val="15"/>
    <w:uiPriority w:val="99"/>
    <w:rPr>
      <w:sz w:val="24"/>
      <w:szCs w:val="24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">
    <w:name w:val="Plain Text"/>
    <w:basedOn w:val="a"/>
    <w:link w:val="aff0"/>
    <w:uiPriority w:val="99"/>
    <w:rPr>
      <w:rFonts w:ascii="Courier New" w:hAnsi="Courier New"/>
      <w:sz w:val="20"/>
      <w:szCs w:val="20"/>
    </w:rPr>
  </w:style>
  <w:style w:type="character" w:customStyle="1" w:styleId="aff0">
    <w:name w:val="Текст Знак"/>
    <w:link w:val="aff"/>
    <w:uiPriority w:val="99"/>
    <w:rPr>
      <w:rFonts w:ascii="Courier New" w:hAnsi="Courier New" w:cs="Courier New"/>
      <w:sz w:val="20"/>
      <w:szCs w:val="20"/>
    </w:rPr>
  </w:style>
  <w:style w:type="paragraph" w:customStyle="1" w:styleId="Heading">
    <w:name w:val="Heading"/>
    <w:uiPriority w:val="99"/>
    <w:pPr>
      <w:widowControl w:val="0"/>
    </w:pPr>
    <w:rPr>
      <w:rFonts w:ascii="Arial" w:hAnsi="Arial" w:cs="Arial"/>
      <w:b/>
      <w:bCs/>
      <w:sz w:val="22"/>
      <w:szCs w:val="22"/>
    </w:rPr>
  </w:style>
  <w:style w:type="paragraph" w:styleId="aff1">
    <w:name w:val="Balloon Text"/>
    <w:basedOn w:val="a"/>
    <w:link w:val="aff2"/>
    <w:uiPriority w:val="99"/>
    <w:semiHidden/>
    <w:rPr>
      <w:sz w:val="2"/>
      <w:szCs w:val="2"/>
    </w:rPr>
  </w:style>
  <w:style w:type="character" w:customStyle="1" w:styleId="aff2">
    <w:name w:val="Текст выноски Знак"/>
    <w:link w:val="aff1"/>
    <w:uiPriority w:val="99"/>
    <w:semiHidden/>
    <w:rPr>
      <w:sz w:val="2"/>
      <w:szCs w:val="2"/>
    </w:rPr>
  </w:style>
  <w:style w:type="paragraph" w:customStyle="1" w:styleId="aff3">
    <w:name w:val="Знак"/>
    <w:basedOn w:val="a"/>
    <w:uiPriority w:val="99"/>
    <w:pPr>
      <w:widowControl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f4">
    <w:name w:val="annotation text"/>
    <w:basedOn w:val="a"/>
    <w:link w:val="aff5"/>
    <w:uiPriority w:val="99"/>
    <w:semiHidden/>
    <w:pPr>
      <w:jc w:val="both"/>
    </w:pPr>
    <w:rPr>
      <w:sz w:val="20"/>
      <w:szCs w:val="20"/>
    </w:rPr>
  </w:style>
  <w:style w:type="character" w:customStyle="1" w:styleId="aff5">
    <w:name w:val="Текст примечания Знак"/>
    <w:link w:val="aff4"/>
    <w:uiPriority w:val="99"/>
    <w:semiHidden/>
    <w:rPr>
      <w:sz w:val="20"/>
      <w:szCs w:val="20"/>
    </w:rPr>
  </w:style>
  <w:style w:type="paragraph" w:customStyle="1" w:styleId="Iauiue3">
    <w:name w:val="Iau?iue3"/>
    <w:uiPriority w:val="99"/>
  </w:style>
  <w:style w:type="character" w:customStyle="1" w:styleId="63">
    <w:name w:val="Знак Знак6"/>
    <w:semiHidden/>
    <w:rPr>
      <w:b/>
      <w:bCs/>
      <w:color w:val="000000"/>
      <w:sz w:val="28"/>
      <w:szCs w:val="28"/>
      <w:lang w:val="ru-RU" w:eastAsia="ru-RU" w:bidi="ar-SA"/>
    </w:rPr>
  </w:style>
  <w:style w:type="paragraph" w:customStyle="1" w:styleId="aff6">
    <w:name w:val="Чертежный"/>
    <w:pPr>
      <w:jc w:val="both"/>
    </w:pPr>
    <w:rPr>
      <w:rFonts w:ascii="ISOCPEUR" w:hAnsi="ISOCPEUR"/>
      <w:i/>
      <w:sz w:val="28"/>
      <w:lang w:val="uk-UA"/>
    </w:rPr>
  </w:style>
  <w:style w:type="character" w:customStyle="1" w:styleId="BodyTextIndent2Char">
    <w:name w:val="Body Text Indent 2 Char"/>
    <w:semiHidden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BodyText2Char">
    <w:name w:val="Body Text 2 Char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rvts11">
    <w:name w:val="rvts11"/>
    <w:rPr>
      <w:rFonts w:ascii="Calibri" w:hAnsi="Calibri"/>
      <w:i/>
      <w:iCs/>
      <w:sz w:val="20"/>
      <w:szCs w:val="20"/>
    </w:rPr>
  </w:style>
  <w:style w:type="paragraph" w:customStyle="1" w:styleId="213">
    <w:name w:val="Основной текст с отступом 21"/>
    <w:basedOn w:val="a"/>
    <w:pPr>
      <w:ind w:firstLine="567"/>
      <w:jc w:val="both"/>
    </w:pPr>
    <w:rPr>
      <w:lang w:eastAsia="ar-SA"/>
    </w:rPr>
  </w:style>
  <w:style w:type="paragraph" w:customStyle="1" w:styleId="ConsPlusNonformat">
    <w:name w:val="ConsPlusNonformat"/>
    <w:rPr>
      <w:rFonts w:ascii="Courier New" w:eastAsia="Calibri" w:hAnsi="Courier New" w:cs="Courier New"/>
      <w:lang w:eastAsia="en-US"/>
    </w:rPr>
  </w:style>
  <w:style w:type="paragraph" w:customStyle="1" w:styleId="230">
    <w:name w:val="Основной текст с отступом 23"/>
    <w:basedOn w:val="a"/>
    <w:pPr>
      <w:spacing w:after="120" w:line="480" w:lineRule="auto"/>
      <w:ind w:left="283"/>
      <w:jc w:val="both"/>
    </w:pPr>
    <w:rPr>
      <w:szCs w:val="20"/>
      <w:lang w:eastAsia="ar-SA"/>
    </w:rPr>
  </w:style>
  <w:style w:type="character" w:customStyle="1" w:styleId="af6">
    <w:name w:val="Текст концевой сноски Знак"/>
    <w:basedOn w:val="a0"/>
    <w:link w:val="af5"/>
    <w:uiPriority w:val="99"/>
    <w:semiHidden/>
  </w:style>
  <w:style w:type="paragraph" w:customStyle="1" w:styleId="Style7">
    <w:name w:val="Style7"/>
    <w:basedOn w:val="a"/>
    <w:uiPriority w:val="99"/>
    <w:pPr>
      <w:widowControl w:val="0"/>
      <w:spacing w:line="322" w:lineRule="exact"/>
      <w:ind w:firstLine="706"/>
      <w:jc w:val="both"/>
    </w:pPr>
    <w:rPr>
      <w:rFonts w:eastAsia="Calibri"/>
    </w:rPr>
  </w:style>
  <w:style w:type="character" w:customStyle="1" w:styleId="aff7">
    <w:name w:val="Верхний колонтитул Знак"/>
    <w:rPr>
      <w:sz w:val="24"/>
      <w:lang w:val="uk-UA" w:eastAsia="ar-SA" w:bidi="ar-SA"/>
    </w:rPr>
  </w:style>
  <w:style w:type="character" w:customStyle="1" w:styleId="40">
    <w:name w:val="Заголовок 4 Знак"/>
    <w:link w:val="411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214">
    <w:name w:val="21"/>
    <w:basedOn w:val="a"/>
    <w:pPr>
      <w:spacing w:before="100" w:beforeAutospacing="1" w:after="100" w:afterAutospacing="1"/>
    </w:pPr>
    <w:rPr>
      <w:rFonts w:eastAsia="Calibri"/>
    </w:rPr>
  </w:style>
  <w:style w:type="character" w:customStyle="1" w:styleId="a7">
    <w:name w:val="Абзац списка Знак"/>
    <w:link w:val="a6"/>
    <w:uiPriority w:val="34"/>
    <w:rPr>
      <w:rFonts w:eastAsia="Calibri"/>
      <w:b/>
      <w:sz w:val="24"/>
      <w:szCs w:val="24"/>
      <w:lang w:eastAsia="ar-SA"/>
    </w:rPr>
  </w:style>
  <w:style w:type="paragraph" w:styleId="aff8">
    <w:name w:val="Normal (Web)"/>
    <w:basedOn w:val="a"/>
    <w:uiPriority w:val="99"/>
    <w:unhideWhenUsed/>
  </w:style>
  <w:style w:type="character" w:styleId="aff9">
    <w:name w:val="annotation reference"/>
    <w:uiPriority w:val="99"/>
    <w:semiHidden/>
    <w:unhideWhenUsed/>
    <w:rPr>
      <w:sz w:val="16"/>
      <w:szCs w:val="16"/>
    </w:rPr>
  </w:style>
  <w:style w:type="paragraph" w:styleId="affa">
    <w:name w:val="annotation subject"/>
    <w:basedOn w:val="aff4"/>
    <w:next w:val="aff4"/>
    <w:link w:val="affb"/>
    <w:uiPriority w:val="99"/>
    <w:semiHidden/>
    <w:unhideWhenUsed/>
    <w:pPr>
      <w:jc w:val="left"/>
    </w:pPr>
    <w:rPr>
      <w:b/>
      <w:bCs/>
    </w:rPr>
  </w:style>
  <w:style w:type="character" w:customStyle="1" w:styleId="affb">
    <w:name w:val="Тема примечания Знак"/>
    <w:link w:val="affa"/>
    <w:uiPriority w:val="99"/>
    <w:semiHidden/>
    <w:rPr>
      <w:b/>
      <w:bCs/>
      <w:sz w:val="20"/>
      <w:szCs w:val="20"/>
    </w:rPr>
  </w:style>
  <w:style w:type="character" w:customStyle="1" w:styleId="FontStyle61">
    <w:name w:val="Font Style61"/>
    <w:uiPriority w:val="99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Pr>
      <w:rFonts w:ascii="Courier New" w:hAnsi="Courier New" w:cs="Courier New"/>
    </w:rPr>
  </w:style>
  <w:style w:type="character" w:customStyle="1" w:styleId="wbformattributevalue">
    <w:name w:val="wbform_attributevalue"/>
  </w:style>
  <w:style w:type="table" w:customStyle="1" w:styleId="113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3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3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3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3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3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3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3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3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3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4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4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4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4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4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4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4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fc">
    <w:name w:val="FollowedHyperlink"/>
    <w:basedOn w:val="a0"/>
    <w:uiPriority w:val="99"/>
    <w:semiHidden/>
    <w:unhideWhenUsed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59368-73E4-4402-B952-5217C108D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12</Pages>
  <Words>6663</Words>
  <Characters>37981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Л О Ж Е Н И Е</vt:lpstr>
    </vt:vector>
  </TitlesOfParts>
  <Company>1</Company>
  <LinksUpToDate>false</LinksUpToDate>
  <CharactersWithSpaces>44555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Л О Ж Е Н И Е</dc:title>
  <dc:creator>Жигайло</dc:creator>
  <cp:lastModifiedBy>Желнова</cp:lastModifiedBy>
  <cp:revision>6</cp:revision>
  <dcterms:created xsi:type="dcterms:W3CDTF">2026-02-26T14:04:00Z</dcterms:created>
  <dcterms:modified xsi:type="dcterms:W3CDTF">2026-03-06T08:48:00Z</dcterms:modified>
  <cp:version>1048576</cp:version>
</cp:coreProperties>
</file>